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2508C" w14:textId="77777777" w:rsidR="007B45A7" w:rsidRPr="00D71F22" w:rsidRDefault="007B45A7" w:rsidP="00D71F22">
      <w:pPr>
        <w:rPr>
          <w:b/>
          <w:bCs/>
          <w:sz w:val="40"/>
          <w:szCs w:val="40"/>
        </w:rPr>
      </w:pPr>
      <w:r w:rsidRPr="00D71F22">
        <w:rPr>
          <w:b/>
          <w:bCs/>
          <w:sz w:val="40"/>
          <w:szCs w:val="40"/>
        </w:rPr>
        <w:t>Quels sont les outils de reporting commercial les plus efficaces du marché ?</w:t>
      </w:r>
    </w:p>
    <w:p w14:paraId="52952BAE" w14:textId="7668B285" w:rsidR="007B45A7" w:rsidRDefault="007B45A7" w:rsidP="007B45A7">
      <w:pPr>
        <w:spacing w:after="0" w:line="240" w:lineRule="auto"/>
      </w:pPr>
    </w:p>
    <w:p w14:paraId="3FB9A2C1" w14:textId="77777777" w:rsidR="007B45A7" w:rsidRDefault="007B45A7" w:rsidP="007B45A7">
      <w:pPr>
        <w:pStyle w:val="NormalWeb"/>
        <w:shd w:val="clear" w:color="auto" w:fill="FFFFFF"/>
        <w:spacing w:before="0" w:beforeAutospacing="0"/>
        <w:rPr>
          <w:rFonts w:ascii="Arial" w:hAnsi="Arial" w:cs="Arial"/>
          <w:color w:val="212529"/>
        </w:rPr>
      </w:pPr>
      <w:r>
        <w:rPr>
          <w:rFonts w:ascii="Arial" w:hAnsi="Arial" w:cs="Arial"/>
          <w:color w:val="212529"/>
        </w:rPr>
        <w:t>Si vous êtes à la recherche d’outils pour améliorer les performances de votre entreprise, le </w:t>
      </w:r>
      <w:r>
        <w:rPr>
          <w:rStyle w:val="lev"/>
          <w:rFonts w:ascii="Arial" w:hAnsi="Arial" w:cs="Arial"/>
          <w:color w:val="212529"/>
        </w:rPr>
        <w:t>reporting commercial</w:t>
      </w:r>
      <w:r>
        <w:rPr>
          <w:rFonts w:ascii="Arial" w:hAnsi="Arial" w:cs="Arial"/>
          <w:color w:val="212529"/>
        </w:rPr>
        <w:t> est une piste à privilégier. Un </w:t>
      </w:r>
      <w:r>
        <w:rPr>
          <w:rStyle w:val="lev"/>
          <w:rFonts w:ascii="Arial" w:hAnsi="Arial" w:cs="Arial"/>
          <w:color w:val="212529"/>
        </w:rPr>
        <w:t>outil de reporting commercial</w:t>
      </w:r>
      <w:r>
        <w:rPr>
          <w:rFonts w:ascii="Arial" w:hAnsi="Arial" w:cs="Arial"/>
          <w:color w:val="212529"/>
        </w:rPr>
        <w:t> permet de collecter, d’analyser et de présenter les données de votre entreprise afin d’obtenir des informations précieuses pour prendre des décisions éclairées. </w:t>
      </w:r>
    </w:p>
    <w:p w14:paraId="4FA59935" w14:textId="77777777" w:rsidR="007B45A7" w:rsidRDefault="007B45A7" w:rsidP="007B45A7">
      <w:pPr>
        <w:pStyle w:val="NormalWeb"/>
        <w:shd w:val="clear" w:color="auto" w:fill="FFFFFF"/>
        <w:spacing w:before="0" w:beforeAutospacing="0"/>
        <w:rPr>
          <w:rFonts w:ascii="Arial" w:hAnsi="Arial" w:cs="Arial"/>
          <w:color w:val="212529"/>
        </w:rPr>
      </w:pPr>
      <w:r>
        <w:rPr>
          <w:rFonts w:ascii="Arial" w:hAnsi="Arial" w:cs="Arial"/>
          <w:color w:val="212529"/>
        </w:rPr>
        <w:t>Nous allons aujourd’hui vous présenter les </w:t>
      </w:r>
      <w:r>
        <w:rPr>
          <w:rStyle w:val="lev"/>
          <w:rFonts w:ascii="Arial" w:hAnsi="Arial" w:cs="Arial"/>
          <w:color w:val="212529"/>
        </w:rPr>
        <w:t>cinq outils de reporting</w:t>
      </w:r>
      <w:r>
        <w:rPr>
          <w:rFonts w:ascii="Arial" w:hAnsi="Arial" w:cs="Arial"/>
          <w:color w:val="212529"/>
        </w:rPr>
        <w:t> les plus efficaces du marché, ainsi que leurs avantages respectifs pour vous aider à choisir celui qui conviendra le mieux à votre entreprise.</w:t>
      </w:r>
    </w:p>
    <w:p w14:paraId="1EF370F4" w14:textId="77777777" w:rsidR="007B45A7" w:rsidRPr="009F09EB" w:rsidRDefault="007B45A7" w:rsidP="009F09EB">
      <w:pPr>
        <w:rPr>
          <w:b/>
          <w:bCs/>
          <w:sz w:val="36"/>
          <w:szCs w:val="36"/>
        </w:rPr>
      </w:pPr>
      <w:r w:rsidRPr="009F09EB">
        <w:rPr>
          <w:b/>
          <w:bCs/>
          <w:sz w:val="36"/>
          <w:szCs w:val="36"/>
        </w:rPr>
        <w:t>Qu’est-ce qu’un outil de reporting commercial ?</w:t>
      </w:r>
    </w:p>
    <w:p w14:paraId="7C410D4A" w14:textId="77777777" w:rsidR="007B45A7" w:rsidRDefault="007B45A7" w:rsidP="007B45A7">
      <w:pPr>
        <w:pStyle w:val="NormalWeb"/>
        <w:shd w:val="clear" w:color="auto" w:fill="FFFFFF"/>
        <w:spacing w:before="0" w:beforeAutospacing="0"/>
        <w:rPr>
          <w:rFonts w:ascii="Arial" w:hAnsi="Arial" w:cs="Arial"/>
          <w:color w:val="212529"/>
        </w:rPr>
      </w:pPr>
      <w:r>
        <w:rPr>
          <w:rFonts w:ascii="Arial" w:hAnsi="Arial" w:cs="Arial"/>
          <w:color w:val="212529"/>
        </w:rPr>
        <w:t>Pour les métiers commerciaux, il est essentiel pour vous de disposer d’informations précises sur les ventes, les prospects, les opportunités et les performances de votre équipe. </w:t>
      </w:r>
    </w:p>
    <w:p w14:paraId="66A7C91D" w14:textId="77777777" w:rsidR="007B45A7" w:rsidRDefault="007B45A7" w:rsidP="007B45A7">
      <w:pPr>
        <w:pStyle w:val="NormalWeb"/>
        <w:shd w:val="clear" w:color="auto" w:fill="FFFFFF"/>
        <w:spacing w:before="0" w:beforeAutospacing="0"/>
        <w:rPr>
          <w:rFonts w:ascii="Arial" w:hAnsi="Arial" w:cs="Arial"/>
          <w:color w:val="212529"/>
        </w:rPr>
      </w:pPr>
      <w:r>
        <w:rPr>
          <w:rFonts w:ascii="Arial" w:hAnsi="Arial" w:cs="Arial"/>
          <w:color w:val="212529"/>
        </w:rPr>
        <w:t>C’est là qu’intervient l’</w:t>
      </w:r>
      <w:r>
        <w:rPr>
          <w:rStyle w:val="lev"/>
          <w:rFonts w:ascii="Arial" w:hAnsi="Arial" w:cs="Arial"/>
          <w:color w:val="212529"/>
        </w:rPr>
        <w:t>outil de reporting commercial</w:t>
      </w:r>
      <w:r>
        <w:rPr>
          <w:rFonts w:ascii="Arial" w:hAnsi="Arial" w:cs="Arial"/>
          <w:color w:val="212529"/>
        </w:rPr>
        <w:t>. Il s’agit d’un logiciel ou d’une application qui collecte, analyse et présente des données commerciales de manière claire et structurée pour faciliter la prise de décision.</w:t>
      </w:r>
    </w:p>
    <w:p w14:paraId="4DDB59D7" w14:textId="77777777" w:rsidR="007B45A7" w:rsidRDefault="007B45A7" w:rsidP="007B45A7">
      <w:pPr>
        <w:pStyle w:val="NormalWeb"/>
        <w:shd w:val="clear" w:color="auto" w:fill="FFFFFF"/>
        <w:spacing w:before="0" w:beforeAutospacing="0"/>
        <w:rPr>
          <w:rFonts w:ascii="Arial" w:hAnsi="Arial" w:cs="Arial"/>
          <w:color w:val="212529"/>
        </w:rPr>
      </w:pPr>
      <w:r>
        <w:rPr>
          <w:rFonts w:ascii="Arial" w:hAnsi="Arial" w:cs="Arial"/>
          <w:color w:val="212529"/>
        </w:rPr>
        <w:t>Les données peuvent provenir de diverses sources, telles que :</w:t>
      </w:r>
    </w:p>
    <w:p w14:paraId="7312740E" w14:textId="77777777" w:rsidR="007B45A7" w:rsidRDefault="007B45A7" w:rsidP="007B45A7">
      <w:pPr>
        <w:numPr>
          <w:ilvl w:val="0"/>
          <w:numId w:val="45"/>
        </w:numPr>
        <w:shd w:val="clear" w:color="auto" w:fill="FFFFFF"/>
        <w:spacing w:before="100" w:beforeAutospacing="1" w:after="100" w:afterAutospacing="1" w:line="240" w:lineRule="auto"/>
        <w:rPr>
          <w:rFonts w:ascii="Arial" w:hAnsi="Arial" w:cs="Arial"/>
          <w:color w:val="3F3F46"/>
        </w:rPr>
      </w:pPr>
      <w:r>
        <w:rPr>
          <w:rFonts w:ascii="Arial" w:hAnsi="Arial" w:cs="Arial"/>
          <w:color w:val="3F3F46"/>
        </w:rPr>
        <w:t>des fichiers Excel ;</w:t>
      </w:r>
    </w:p>
    <w:p w14:paraId="25FB2CF5" w14:textId="77777777" w:rsidR="007B45A7" w:rsidRDefault="007B45A7" w:rsidP="007B45A7">
      <w:pPr>
        <w:numPr>
          <w:ilvl w:val="0"/>
          <w:numId w:val="45"/>
        </w:numPr>
        <w:shd w:val="clear" w:color="auto" w:fill="FFFFFF"/>
        <w:spacing w:before="100" w:beforeAutospacing="1" w:after="100" w:afterAutospacing="1" w:line="240" w:lineRule="auto"/>
        <w:rPr>
          <w:rFonts w:ascii="Arial" w:hAnsi="Arial" w:cs="Arial"/>
          <w:color w:val="3F3F46"/>
        </w:rPr>
      </w:pPr>
      <w:r>
        <w:rPr>
          <w:rFonts w:ascii="Arial" w:hAnsi="Arial" w:cs="Arial"/>
          <w:color w:val="3F3F46"/>
        </w:rPr>
        <w:t>des bases de données ;</w:t>
      </w:r>
    </w:p>
    <w:p w14:paraId="2FF86DD3" w14:textId="77777777" w:rsidR="007B45A7" w:rsidRDefault="007B45A7" w:rsidP="007B45A7">
      <w:pPr>
        <w:numPr>
          <w:ilvl w:val="0"/>
          <w:numId w:val="45"/>
        </w:numPr>
        <w:shd w:val="clear" w:color="auto" w:fill="FFFFFF"/>
        <w:spacing w:before="100" w:beforeAutospacing="1" w:after="100" w:afterAutospacing="1" w:line="240" w:lineRule="auto"/>
        <w:rPr>
          <w:rFonts w:ascii="Arial" w:hAnsi="Arial" w:cs="Arial"/>
          <w:color w:val="3F3F46"/>
        </w:rPr>
      </w:pPr>
      <w:r>
        <w:rPr>
          <w:rFonts w:ascii="Arial" w:hAnsi="Arial" w:cs="Arial"/>
          <w:color w:val="3F3F46"/>
        </w:rPr>
        <w:t>des outils de gestion de la relation client (</w:t>
      </w:r>
      <w:hyperlink r:id="rId7" w:tgtFrame="_blank" w:history="1">
        <w:r w:rsidRPr="00751B1B">
          <w:rPr>
            <w:rStyle w:val="Lienhypertexte"/>
            <w:rFonts w:ascii="Arial" w:hAnsi="Arial" w:cs="Arial"/>
            <w:color w:val="auto"/>
            <w:u w:val="none"/>
          </w:rPr>
          <w:t>CRM</w:t>
        </w:r>
      </w:hyperlink>
      <w:r>
        <w:rPr>
          <w:rFonts w:ascii="Arial" w:hAnsi="Arial" w:cs="Arial"/>
          <w:color w:val="3F3F46"/>
        </w:rPr>
        <w:t>)…</w:t>
      </w:r>
    </w:p>
    <w:p w14:paraId="689A01AE" w14:textId="77777777" w:rsidR="007B45A7" w:rsidRDefault="007B45A7" w:rsidP="007B45A7">
      <w:pPr>
        <w:pStyle w:val="NormalWeb"/>
        <w:shd w:val="clear" w:color="auto" w:fill="FFFFFF"/>
        <w:spacing w:before="0" w:beforeAutospacing="0"/>
        <w:rPr>
          <w:rFonts w:ascii="Arial" w:hAnsi="Arial" w:cs="Arial"/>
          <w:color w:val="212529"/>
        </w:rPr>
      </w:pPr>
      <w:r>
        <w:rPr>
          <w:rFonts w:ascii="Arial" w:hAnsi="Arial" w:cs="Arial"/>
          <w:color w:val="212529"/>
        </w:rPr>
        <w:t>L’outil de reporting commercial peut ensuite présenter les données sous forme de </w:t>
      </w:r>
      <w:r>
        <w:rPr>
          <w:rStyle w:val="lev"/>
          <w:rFonts w:ascii="Arial" w:hAnsi="Arial" w:cs="Arial"/>
          <w:color w:val="212529"/>
        </w:rPr>
        <w:t>tableaux de bord</w:t>
      </w:r>
      <w:r>
        <w:rPr>
          <w:rFonts w:ascii="Arial" w:hAnsi="Arial" w:cs="Arial"/>
          <w:color w:val="212529"/>
        </w:rPr>
        <w:t>, de graphiques, de rapports, etc.</w:t>
      </w:r>
    </w:p>
    <w:p w14:paraId="773F5BBB" w14:textId="77777777" w:rsidR="007B45A7" w:rsidRPr="009F09EB" w:rsidRDefault="007B45A7" w:rsidP="009F09EB">
      <w:pPr>
        <w:rPr>
          <w:b/>
          <w:bCs/>
          <w:sz w:val="40"/>
          <w:szCs w:val="40"/>
        </w:rPr>
      </w:pPr>
      <w:r w:rsidRPr="009F09EB">
        <w:rPr>
          <w:b/>
          <w:bCs/>
          <w:sz w:val="40"/>
          <w:szCs w:val="40"/>
        </w:rPr>
        <w:t>Pourquoi avoir recours à un outil de reporting commercial ?</w:t>
      </w:r>
    </w:p>
    <w:p w14:paraId="59CDE86D" w14:textId="77777777" w:rsidR="007B45A7" w:rsidRDefault="007B45A7" w:rsidP="007B45A7">
      <w:pPr>
        <w:pStyle w:val="NormalWeb"/>
        <w:shd w:val="clear" w:color="auto" w:fill="FFFFFF"/>
        <w:spacing w:before="0" w:beforeAutospacing="0"/>
        <w:rPr>
          <w:rFonts w:ascii="Arial" w:hAnsi="Arial" w:cs="Arial"/>
          <w:color w:val="212529"/>
        </w:rPr>
      </w:pPr>
      <w:r>
        <w:rPr>
          <w:rFonts w:ascii="Arial" w:hAnsi="Arial" w:cs="Arial"/>
          <w:color w:val="212529"/>
        </w:rPr>
        <w:t>L’utilisation d’un outil de reporting commercial peut avoir plusieurs avantages pour une entreprise.</w:t>
      </w:r>
    </w:p>
    <w:p w14:paraId="4B5A8573" w14:textId="77777777" w:rsidR="007B45A7" w:rsidRDefault="007B45A7" w:rsidP="007B45A7">
      <w:pPr>
        <w:numPr>
          <w:ilvl w:val="0"/>
          <w:numId w:val="46"/>
        </w:numPr>
        <w:shd w:val="clear" w:color="auto" w:fill="FFFFFF"/>
        <w:spacing w:before="100" w:beforeAutospacing="1" w:after="100" w:afterAutospacing="1" w:line="240" w:lineRule="auto"/>
        <w:rPr>
          <w:rFonts w:ascii="Arial" w:hAnsi="Arial" w:cs="Arial"/>
          <w:color w:val="3F3F46"/>
        </w:rPr>
      </w:pPr>
      <w:r>
        <w:rPr>
          <w:rStyle w:val="lev"/>
          <w:rFonts w:ascii="Arial" w:hAnsi="Arial" w:cs="Arial"/>
          <w:color w:val="3F3F46"/>
        </w:rPr>
        <w:t>Gain de temps –</w:t>
      </w:r>
      <w:r>
        <w:rPr>
          <w:rFonts w:ascii="Arial" w:hAnsi="Arial" w:cs="Arial"/>
          <w:color w:val="3F3F46"/>
        </w:rPr>
        <w:t> Il permet de rassembler et d’analyser des données commerciales de manière plus rapide et plus précise que si vous deviez le faire manuellement. </w:t>
      </w:r>
    </w:p>
    <w:p w14:paraId="6ABE5D2C" w14:textId="77777777" w:rsidR="007B45A7" w:rsidRDefault="007B45A7" w:rsidP="007B45A7">
      <w:pPr>
        <w:numPr>
          <w:ilvl w:val="0"/>
          <w:numId w:val="46"/>
        </w:numPr>
        <w:shd w:val="clear" w:color="auto" w:fill="FFFFFF"/>
        <w:spacing w:before="100" w:beforeAutospacing="1" w:after="100" w:afterAutospacing="1" w:line="240" w:lineRule="auto"/>
        <w:rPr>
          <w:rFonts w:ascii="Arial" w:hAnsi="Arial" w:cs="Arial"/>
          <w:color w:val="3F3F46"/>
        </w:rPr>
      </w:pPr>
      <w:r>
        <w:rPr>
          <w:rStyle w:val="lev"/>
          <w:rFonts w:ascii="Arial" w:hAnsi="Arial" w:cs="Arial"/>
          <w:color w:val="3F3F46"/>
        </w:rPr>
        <w:t>Accessibilité –</w:t>
      </w:r>
      <w:r>
        <w:rPr>
          <w:rFonts w:ascii="Arial" w:hAnsi="Arial" w:cs="Arial"/>
          <w:color w:val="3F3F46"/>
        </w:rPr>
        <w:t> L’outil de reporting commercial facilite la prise de décision en présentant les données de façon visuelle. Grâce aux options de tri et filtrage, il est aussi très facile pour vos équipes de les cibler (par temporalité, par client, par commercial, etc.).</w:t>
      </w:r>
    </w:p>
    <w:p w14:paraId="24095D5E" w14:textId="456D4997" w:rsidR="007B45A7" w:rsidRDefault="007B45A7" w:rsidP="007B45A7">
      <w:pPr>
        <w:numPr>
          <w:ilvl w:val="0"/>
          <w:numId w:val="46"/>
        </w:numPr>
        <w:shd w:val="clear" w:color="auto" w:fill="FFFFFF"/>
        <w:spacing w:before="100" w:beforeAutospacing="1" w:after="100" w:afterAutospacing="1" w:line="240" w:lineRule="auto"/>
        <w:rPr>
          <w:rFonts w:ascii="Arial" w:hAnsi="Arial" w:cs="Arial"/>
          <w:color w:val="3F3F46"/>
        </w:rPr>
      </w:pPr>
      <w:r>
        <w:rPr>
          <w:rStyle w:val="lev"/>
          <w:rFonts w:ascii="Arial" w:hAnsi="Arial" w:cs="Arial"/>
          <w:color w:val="3F3F46"/>
        </w:rPr>
        <w:lastRenderedPageBreak/>
        <w:t>Prise de décisions –</w:t>
      </w:r>
      <w:r>
        <w:rPr>
          <w:rFonts w:ascii="Arial" w:hAnsi="Arial" w:cs="Arial"/>
          <w:color w:val="3F3F46"/>
        </w:rPr>
        <w:t xml:space="preserve"> Il aide à identifier les tendances et les lacunes, à surveiller les performances de l’équipe et </w:t>
      </w:r>
      <w:proofErr w:type="gramStart"/>
      <w:r w:rsidR="00774314">
        <w:rPr>
          <w:rFonts w:ascii="Arial" w:hAnsi="Arial" w:cs="Arial"/>
          <w:color w:val="3F3F46"/>
        </w:rPr>
        <w:t>a</w:t>
      </w:r>
      <w:proofErr w:type="gramEnd"/>
      <w:r>
        <w:rPr>
          <w:rFonts w:ascii="Arial" w:hAnsi="Arial" w:cs="Arial"/>
          <w:color w:val="3F3F46"/>
        </w:rPr>
        <w:t xml:space="preserve"> ainsi prendre la meilleure décision pour améliorer ses résultats.</w:t>
      </w:r>
    </w:p>
    <w:p w14:paraId="164FA6B5" w14:textId="77777777" w:rsidR="007B45A7" w:rsidRDefault="007B45A7" w:rsidP="007B45A7">
      <w:pPr>
        <w:numPr>
          <w:ilvl w:val="0"/>
          <w:numId w:val="46"/>
        </w:numPr>
        <w:shd w:val="clear" w:color="auto" w:fill="FFFFFF"/>
        <w:spacing w:before="100" w:beforeAutospacing="1" w:after="100" w:afterAutospacing="1" w:line="240" w:lineRule="auto"/>
        <w:rPr>
          <w:rFonts w:ascii="Arial" w:hAnsi="Arial" w:cs="Arial"/>
          <w:color w:val="3F3F46"/>
        </w:rPr>
      </w:pPr>
      <w:r>
        <w:rPr>
          <w:rStyle w:val="lev"/>
          <w:rFonts w:ascii="Arial" w:hAnsi="Arial" w:cs="Arial"/>
          <w:color w:val="3F3F46"/>
        </w:rPr>
        <w:t>Optimisation de la stratégie marketing –</w:t>
      </w:r>
      <w:r>
        <w:rPr>
          <w:rFonts w:ascii="Arial" w:hAnsi="Arial" w:cs="Arial"/>
          <w:color w:val="3F3F46"/>
        </w:rPr>
        <w:t> Les données permettent aux équipes de marketing de mieux comprendre les comportements d’achat des clients, de choisir les canaux de communication les plus adaptés et d’utiliser les messages les plus pertinents pour fidéliser leur clientèle.</w:t>
      </w:r>
    </w:p>
    <w:p w14:paraId="08BB3324" w14:textId="77777777" w:rsidR="007B45A7" w:rsidRDefault="007B45A7" w:rsidP="007B45A7">
      <w:pPr>
        <w:pStyle w:val="NormalWeb"/>
        <w:shd w:val="clear" w:color="auto" w:fill="FFFFFF"/>
        <w:spacing w:before="0" w:beforeAutospacing="0"/>
        <w:rPr>
          <w:rFonts w:ascii="Arial" w:hAnsi="Arial" w:cs="Arial"/>
          <w:color w:val="212529"/>
        </w:rPr>
      </w:pPr>
      <w:r>
        <w:rPr>
          <w:rFonts w:ascii="Arial" w:hAnsi="Arial" w:cs="Arial"/>
          <w:color w:val="212529"/>
        </w:rPr>
        <w:t>C’est votre meilleur assistant pour atteindre</w:t>
      </w:r>
      <w:hyperlink r:id="rId8" w:tgtFrame="_blank" w:history="1">
        <w:r w:rsidRPr="00F935DE">
          <w:rPr>
            <w:rStyle w:val="Lienhypertexte"/>
            <w:rFonts w:ascii="Arial" w:hAnsi="Arial" w:cs="Arial"/>
            <w:color w:val="auto"/>
          </w:rPr>
          <w:t> vos objectifs commerciaux</w:t>
        </w:r>
      </w:hyperlink>
      <w:r>
        <w:rPr>
          <w:rFonts w:ascii="Arial" w:hAnsi="Arial" w:cs="Arial"/>
          <w:color w:val="212529"/>
        </w:rPr>
        <w:t>.</w:t>
      </w:r>
    </w:p>
    <w:p w14:paraId="10A5A733" w14:textId="77777777" w:rsidR="007B45A7" w:rsidRPr="003905DF" w:rsidRDefault="007B45A7" w:rsidP="009F09EB">
      <w:pPr>
        <w:rPr>
          <w:b/>
          <w:bCs/>
          <w:sz w:val="40"/>
          <w:szCs w:val="40"/>
        </w:rPr>
      </w:pPr>
      <w:r w:rsidRPr="003905DF">
        <w:rPr>
          <w:b/>
          <w:bCs/>
          <w:sz w:val="40"/>
          <w:szCs w:val="40"/>
        </w:rPr>
        <w:t>Top 5 des outils de reporting commercial</w:t>
      </w:r>
    </w:p>
    <w:p w14:paraId="3E0C0F11" w14:textId="77777777" w:rsidR="007B45A7" w:rsidRDefault="007B45A7" w:rsidP="007B45A7">
      <w:pPr>
        <w:pStyle w:val="NormalWeb"/>
        <w:shd w:val="clear" w:color="auto" w:fill="FFFFFF"/>
        <w:spacing w:before="0" w:beforeAutospacing="0"/>
        <w:rPr>
          <w:rFonts w:ascii="Arial" w:hAnsi="Arial" w:cs="Arial"/>
          <w:color w:val="212529"/>
        </w:rPr>
      </w:pPr>
      <w:r>
        <w:rPr>
          <w:rFonts w:ascii="Arial" w:hAnsi="Arial" w:cs="Arial"/>
          <w:color w:val="212529"/>
        </w:rPr>
        <w:t>Le </w:t>
      </w:r>
      <w:r>
        <w:rPr>
          <w:rStyle w:val="lev"/>
          <w:rFonts w:ascii="Arial" w:hAnsi="Arial" w:cs="Arial"/>
          <w:color w:val="212529"/>
        </w:rPr>
        <w:t>choix d’un outil de reporting commercial</w:t>
      </w:r>
      <w:r>
        <w:rPr>
          <w:rFonts w:ascii="Arial" w:hAnsi="Arial" w:cs="Arial"/>
          <w:color w:val="212529"/>
        </w:rPr>
        <w:t> est crucial pour la croissance et le succès de votre entreprise. Nous avons sélectionné pour vous les cinq meilleurs outils de reporting commercial sur le marché, pour enfin vous y retrouver.</w:t>
      </w:r>
    </w:p>
    <w:p w14:paraId="6FAADA36" w14:textId="77777777" w:rsidR="007B45A7" w:rsidRPr="003905DF" w:rsidRDefault="007B45A7" w:rsidP="003905DF">
      <w:pPr>
        <w:rPr>
          <w:b/>
          <w:bCs/>
          <w:sz w:val="36"/>
          <w:szCs w:val="36"/>
        </w:rPr>
      </w:pPr>
      <w:r w:rsidRPr="003905DF">
        <w:rPr>
          <w:b/>
          <w:bCs/>
          <w:sz w:val="36"/>
          <w:szCs w:val="36"/>
        </w:rPr>
        <w:t>Excel</w:t>
      </w:r>
    </w:p>
    <w:p w14:paraId="08823E0F" w14:textId="77777777" w:rsidR="007B45A7" w:rsidRDefault="007B45A7" w:rsidP="007B45A7">
      <w:pPr>
        <w:pStyle w:val="NormalWeb"/>
        <w:shd w:val="clear" w:color="auto" w:fill="FFFFFF"/>
        <w:spacing w:before="0" w:beforeAutospacing="0"/>
        <w:rPr>
          <w:rFonts w:ascii="Arial" w:hAnsi="Arial" w:cs="Arial"/>
          <w:color w:val="212529"/>
        </w:rPr>
      </w:pPr>
      <w:r>
        <w:rPr>
          <w:rFonts w:ascii="Arial" w:hAnsi="Arial" w:cs="Arial"/>
          <w:color w:val="212529"/>
        </w:rPr>
        <w:t>On ne le présente plus, </w:t>
      </w:r>
      <w:hyperlink r:id="rId9" w:tgtFrame="_blank" w:history="1">
        <w:r>
          <w:rPr>
            <w:rStyle w:val="Lienhypertexte"/>
            <w:rFonts w:ascii="Arial" w:hAnsi="Arial" w:cs="Arial"/>
            <w:color w:val="50D872"/>
          </w:rPr>
          <w:t>Excel</w:t>
        </w:r>
      </w:hyperlink>
      <w:r>
        <w:rPr>
          <w:rFonts w:ascii="Arial" w:hAnsi="Arial" w:cs="Arial"/>
          <w:color w:val="212529"/>
        </w:rPr>
        <w:t> est un outil polyvalent qui peut aussi être utilisé pour gérer et analyser les données de vente de votre entreprise. Il vous permet de créer des </w:t>
      </w:r>
      <w:r>
        <w:rPr>
          <w:rStyle w:val="lev"/>
          <w:rFonts w:ascii="Arial" w:hAnsi="Arial" w:cs="Arial"/>
          <w:color w:val="212529"/>
        </w:rPr>
        <w:t>tableaux de bord personnalisés</w:t>
      </w:r>
      <w:r>
        <w:rPr>
          <w:rFonts w:ascii="Arial" w:hAnsi="Arial" w:cs="Arial"/>
          <w:color w:val="212529"/>
        </w:rPr>
        <w:t> pour suivre les performances commerciales de votre équipe, d’analyser les tendances et les comportements des clients, et de générer des rapports détaillés pour vous aider à prendre des décisions stratégiques. </w:t>
      </w:r>
    </w:p>
    <w:p w14:paraId="0793836B" w14:textId="77777777" w:rsidR="007B45A7" w:rsidRDefault="007B45A7" w:rsidP="007B45A7">
      <w:pPr>
        <w:pStyle w:val="NormalWeb"/>
        <w:shd w:val="clear" w:color="auto" w:fill="FFFFFF"/>
        <w:spacing w:before="0" w:beforeAutospacing="0"/>
        <w:rPr>
          <w:rFonts w:ascii="Arial" w:hAnsi="Arial" w:cs="Arial"/>
          <w:color w:val="212529"/>
        </w:rPr>
      </w:pPr>
      <w:r>
        <w:rPr>
          <w:rFonts w:ascii="Arial" w:hAnsi="Arial" w:cs="Arial"/>
          <w:color w:val="212529"/>
        </w:rPr>
        <w:t>L’un des avantages clés de l’utilisation d’Excel est qu’il est </w:t>
      </w:r>
      <w:r>
        <w:rPr>
          <w:rStyle w:val="lev"/>
          <w:rFonts w:ascii="Arial" w:hAnsi="Arial" w:cs="Arial"/>
          <w:color w:val="212529"/>
        </w:rPr>
        <w:t>accessible sans coût supplémentaire </w:t>
      </w:r>
      <w:r>
        <w:rPr>
          <w:rFonts w:ascii="Arial" w:hAnsi="Arial" w:cs="Arial"/>
          <w:color w:val="212529"/>
        </w:rPr>
        <w:t>pour la plupart des entreprises. De plus, il est </w:t>
      </w:r>
      <w:r>
        <w:rPr>
          <w:rStyle w:val="lev"/>
          <w:rFonts w:ascii="Arial" w:hAnsi="Arial" w:cs="Arial"/>
          <w:color w:val="212529"/>
        </w:rPr>
        <w:t>très flexible</w:t>
      </w:r>
      <w:r>
        <w:rPr>
          <w:rFonts w:ascii="Arial" w:hAnsi="Arial" w:cs="Arial"/>
          <w:color w:val="212529"/>
        </w:rPr>
        <w:t>, ce qui signifie que vous pouvez adapter les modèles de reporting à vos besoins spécifiques. </w:t>
      </w:r>
      <w:r>
        <w:rPr>
          <w:rStyle w:val="lev"/>
          <w:rFonts w:ascii="Arial" w:hAnsi="Arial" w:cs="Arial"/>
          <w:color w:val="212529"/>
        </w:rPr>
        <w:t>Notez cependant que certaines fonctionnalités nécessiteront une maîtrise poussée.</w:t>
      </w:r>
    </w:p>
    <w:p w14:paraId="41255BAA" w14:textId="77777777" w:rsidR="007B45A7" w:rsidRDefault="007B45A7" w:rsidP="007B45A7">
      <w:pPr>
        <w:pStyle w:val="NormalWeb"/>
        <w:shd w:val="clear" w:color="auto" w:fill="FFFFFF"/>
        <w:spacing w:before="0" w:beforeAutospacing="0"/>
        <w:rPr>
          <w:rFonts w:ascii="Arial" w:hAnsi="Arial" w:cs="Arial"/>
          <w:color w:val="212529"/>
        </w:rPr>
      </w:pPr>
      <w:r>
        <w:rPr>
          <w:rFonts w:ascii="Arial" w:hAnsi="Arial" w:cs="Arial"/>
          <w:color w:val="212529"/>
        </w:rPr>
        <w:t>L’utilisation d’Excel pour votre reporting commercial est très pratique, car il est largement utilisé dans les entreprises du monde entier, ce qui signifie que vous pouvez facilement </w:t>
      </w:r>
      <w:r>
        <w:rPr>
          <w:rStyle w:val="lev"/>
          <w:rFonts w:ascii="Arial" w:hAnsi="Arial" w:cs="Arial"/>
          <w:color w:val="212529"/>
        </w:rPr>
        <w:t>partager vos fichiers</w:t>
      </w:r>
      <w:r>
        <w:rPr>
          <w:rFonts w:ascii="Arial" w:hAnsi="Arial" w:cs="Arial"/>
          <w:color w:val="212529"/>
        </w:rPr>
        <w:t> avec d’autres collaborateurs.</w:t>
      </w:r>
    </w:p>
    <w:p w14:paraId="513A60A6" w14:textId="77777777" w:rsidR="007B45A7" w:rsidRPr="003905DF" w:rsidRDefault="007B45A7" w:rsidP="003905DF">
      <w:pPr>
        <w:rPr>
          <w:b/>
          <w:bCs/>
          <w:sz w:val="36"/>
          <w:szCs w:val="36"/>
        </w:rPr>
      </w:pPr>
      <w:proofErr w:type="spellStart"/>
      <w:r w:rsidRPr="003905DF">
        <w:rPr>
          <w:b/>
          <w:bCs/>
          <w:sz w:val="36"/>
          <w:szCs w:val="36"/>
        </w:rPr>
        <w:t>FineReport</w:t>
      </w:r>
      <w:proofErr w:type="spellEnd"/>
    </w:p>
    <w:p w14:paraId="479A9C9E" w14:textId="77777777" w:rsidR="007B45A7" w:rsidRDefault="007B45A7" w:rsidP="007B45A7">
      <w:pPr>
        <w:pStyle w:val="NormalWeb"/>
        <w:shd w:val="clear" w:color="auto" w:fill="FFFFFF"/>
        <w:spacing w:before="0" w:beforeAutospacing="0"/>
        <w:rPr>
          <w:rFonts w:ascii="Arial" w:hAnsi="Arial" w:cs="Arial"/>
          <w:color w:val="212529"/>
        </w:rPr>
      </w:pPr>
      <w:proofErr w:type="spellStart"/>
      <w:r>
        <w:rPr>
          <w:rFonts w:ascii="Arial" w:hAnsi="Arial" w:cs="Arial"/>
          <w:color w:val="212529"/>
        </w:rPr>
        <w:t>FineReport</w:t>
      </w:r>
      <w:proofErr w:type="spellEnd"/>
      <w:r>
        <w:rPr>
          <w:rFonts w:ascii="Arial" w:hAnsi="Arial" w:cs="Arial"/>
          <w:color w:val="212529"/>
        </w:rPr>
        <w:t xml:space="preserve"> est un</w:t>
      </w:r>
      <w:r>
        <w:rPr>
          <w:rStyle w:val="lev"/>
          <w:rFonts w:ascii="Arial" w:hAnsi="Arial" w:cs="Arial"/>
          <w:color w:val="212529"/>
        </w:rPr>
        <w:t> </w:t>
      </w:r>
      <w:r>
        <w:rPr>
          <w:rFonts w:ascii="Arial" w:hAnsi="Arial" w:cs="Arial"/>
          <w:color w:val="212529"/>
        </w:rPr>
        <w:t>outil de reporting commercial permettant de </w:t>
      </w:r>
      <w:r>
        <w:rPr>
          <w:rStyle w:val="lev"/>
          <w:rFonts w:ascii="Arial" w:hAnsi="Arial" w:cs="Arial"/>
          <w:color w:val="212529"/>
        </w:rPr>
        <w:t>générer des rapports personnalisés </w:t>
      </w:r>
      <w:r>
        <w:rPr>
          <w:rFonts w:ascii="Arial" w:hAnsi="Arial" w:cs="Arial"/>
          <w:color w:val="212529"/>
        </w:rPr>
        <w:t xml:space="preserve">en quelques clics. Les fonctionnalités de </w:t>
      </w:r>
      <w:proofErr w:type="spellStart"/>
      <w:r>
        <w:rPr>
          <w:rFonts w:ascii="Arial" w:hAnsi="Arial" w:cs="Arial"/>
          <w:color w:val="212529"/>
        </w:rPr>
        <w:t>FineReport</w:t>
      </w:r>
      <w:proofErr w:type="spellEnd"/>
      <w:r>
        <w:rPr>
          <w:rFonts w:ascii="Arial" w:hAnsi="Arial" w:cs="Arial"/>
          <w:color w:val="212529"/>
        </w:rPr>
        <w:t xml:space="preserve"> incluent la possibilité de créer :</w:t>
      </w:r>
    </w:p>
    <w:p w14:paraId="11772AD9" w14:textId="77777777" w:rsidR="007B45A7" w:rsidRDefault="007B45A7" w:rsidP="007B45A7">
      <w:pPr>
        <w:numPr>
          <w:ilvl w:val="0"/>
          <w:numId w:val="47"/>
        </w:numPr>
        <w:shd w:val="clear" w:color="auto" w:fill="FFFFFF"/>
        <w:spacing w:before="100" w:beforeAutospacing="1" w:after="100" w:afterAutospacing="1" w:line="240" w:lineRule="auto"/>
        <w:rPr>
          <w:rFonts w:ascii="Arial" w:hAnsi="Arial" w:cs="Arial"/>
          <w:color w:val="3F3F46"/>
        </w:rPr>
      </w:pPr>
      <w:proofErr w:type="gramStart"/>
      <w:r>
        <w:rPr>
          <w:rFonts w:ascii="Arial" w:hAnsi="Arial" w:cs="Arial"/>
          <w:color w:val="3F3F46"/>
        </w:rPr>
        <w:t>des</w:t>
      </w:r>
      <w:proofErr w:type="gramEnd"/>
      <w:r>
        <w:rPr>
          <w:rFonts w:ascii="Arial" w:hAnsi="Arial" w:cs="Arial"/>
          <w:color w:val="3F3F46"/>
        </w:rPr>
        <w:t xml:space="preserve"> tableaux de bord interactifs ;</w:t>
      </w:r>
    </w:p>
    <w:p w14:paraId="23B38B52" w14:textId="77777777" w:rsidR="007B45A7" w:rsidRDefault="007B45A7" w:rsidP="007B45A7">
      <w:pPr>
        <w:numPr>
          <w:ilvl w:val="0"/>
          <w:numId w:val="47"/>
        </w:numPr>
        <w:shd w:val="clear" w:color="auto" w:fill="FFFFFF"/>
        <w:spacing w:before="100" w:beforeAutospacing="1" w:after="100" w:afterAutospacing="1" w:line="240" w:lineRule="auto"/>
        <w:rPr>
          <w:rFonts w:ascii="Arial" w:hAnsi="Arial" w:cs="Arial"/>
          <w:color w:val="3F3F46"/>
        </w:rPr>
      </w:pPr>
      <w:proofErr w:type="gramStart"/>
      <w:r>
        <w:rPr>
          <w:rFonts w:ascii="Arial" w:hAnsi="Arial" w:cs="Arial"/>
          <w:color w:val="3F3F46"/>
        </w:rPr>
        <w:t>des</w:t>
      </w:r>
      <w:proofErr w:type="gramEnd"/>
      <w:r>
        <w:rPr>
          <w:rFonts w:ascii="Arial" w:hAnsi="Arial" w:cs="Arial"/>
          <w:color w:val="3F3F46"/>
        </w:rPr>
        <w:t xml:space="preserve"> graphiques et des diagrammes en temps réel ;</w:t>
      </w:r>
    </w:p>
    <w:p w14:paraId="39F47D04" w14:textId="77777777" w:rsidR="007B45A7" w:rsidRDefault="007B45A7" w:rsidP="007B45A7">
      <w:pPr>
        <w:numPr>
          <w:ilvl w:val="0"/>
          <w:numId w:val="47"/>
        </w:numPr>
        <w:shd w:val="clear" w:color="auto" w:fill="FFFFFF"/>
        <w:spacing w:before="100" w:beforeAutospacing="1" w:after="100" w:afterAutospacing="1" w:line="240" w:lineRule="auto"/>
        <w:rPr>
          <w:rFonts w:ascii="Arial" w:hAnsi="Arial" w:cs="Arial"/>
          <w:color w:val="3F3F46"/>
        </w:rPr>
      </w:pPr>
      <w:proofErr w:type="gramStart"/>
      <w:r>
        <w:rPr>
          <w:rFonts w:ascii="Arial" w:hAnsi="Arial" w:cs="Arial"/>
          <w:color w:val="3F3F46"/>
        </w:rPr>
        <w:t>des</w:t>
      </w:r>
      <w:proofErr w:type="gramEnd"/>
      <w:r>
        <w:rPr>
          <w:rFonts w:ascii="Arial" w:hAnsi="Arial" w:cs="Arial"/>
          <w:color w:val="3F3F46"/>
        </w:rPr>
        <w:t xml:space="preserve"> rapports dynamiques. </w:t>
      </w:r>
    </w:p>
    <w:p w14:paraId="736CCD14" w14:textId="77777777" w:rsidR="007B45A7" w:rsidRDefault="007B45A7" w:rsidP="007B45A7">
      <w:pPr>
        <w:pStyle w:val="NormalWeb"/>
        <w:shd w:val="clear" w:color="auto" w:fill="FFFFFF"/>
        <w:spacing w:before="0" w:beforeAutospacing="0"/>
        <w:rPr>
          <w:rFonts w:ascii="Arial" w:hAnsi="Arial" w:cs="Arial"/>
          <w:color w:val="212529"/>
        </w:rPr>
      </w:pPr>
      <w:proofErr w:type="spellStart"/>
      <w:r>
        <w:rPr>
          <w:rFonts w:ascii="Arial" w:hAnsi="Arial" w:cs="Arial"/>
          <w:color w:val="212529"/>
        </w:rPr>
        <w:t>FineReport</w:t>
      </w:r>
      <w:proofErr w:type="spellEnd"/>
      <w:r>
        <w:rPr>
          <w:rFonts w:ascii="Arial" w:hAnsi="Arial" w:cs="Arial"/>
          <w:color w:val="212529"/>
        </w:rPr>
        <w:t xml:space="preserve"> dispose également d’un puissant </w:t>
      </w:r>
      <w:r>
        <w:rPr>
          <w:rStyle w:val="lev"/>
          <w:rFonts w:ascii="Arial" w:hAnsi="Arial" w:cs="Arial"/>
          <w:color w:val="212529"/>
        </w:rPr>
        <w:t>outil de requête</w:t>
      </w:r>
      <w:r>
        <w:rPr>
          <w:rFonts w:ascii="Arial" w:hAnsi="Arial" w:cs="Arial"/>
          <w:color w:val="212529"/>
        </w:rPr>
        <w:t> </w:t>
      </w:r>
      <w:r>
        <w:rPr>
          <w:rStyle w:val="lev"/>
          <w:rFonts w:ascii="Arial" w:hAnsi="Arial" w:cs="Arial"/>
          <w:color w:val="212529"/>
        </w:rPr>
        <w:t>pour extraire et analyser</w:t>
      </w:r>
      <w:r>
        <w:rPr>
          <w:rFonts w:ascii="Arial" w:hAnsi="Arial" w:cs="Arial"/>
          <w:color w:val="212529"/>
        </w:rPr>
        <w:t> les données de manière plus approfondie.</w:t>
      </w:r>
    </w:p>
    <w:p w14:paraId="3004752C" w14:textId="77777777" w:rsidR="007B45A7" w:rsidRDefault="007B45A7" w:rsidP="007B45A7">
      <w:pPr>
        <w:pStyle w:val="NormalWeb"/>
        <w:shd w:val="clear" w:color="auto" w:fill="FFFFFF"/>
        <w:spacing w:before="0" w:beforeAutospacing="0"/>
        <w:rPr>
          <w:rFonts w:ascii="Arial" w:hAnsi="Arial" w:cs="Arial"/>
          <w:color w:val="212529"/>
        </w:rPr>
      </w:pPr>
      <w:r>
        <w:rPr>
          <w:rFonts w:ascii="Arial" w:hAnsi="Arial" w:cs="Arial"/>
          <w:color w:val="212529"/>
        </w:rPr>
        <w:lastRenderedPageBreak/>
        <w:t>L’avantage clé de cet outil est sa </w:t>
      </w:r>
      <w:r>
        <w:rPr>
          <w:rStyle w:val="lev"/>
          <w:rFonts w:ascii="Arial" w:hAnsi="Arial" w:cs="Arial"/>
          <w:color w:val="212529"/>
        </w:rPr>
        <w:t>flexibilité</w:t>
      </w:r>
      <w:r>
        <w:rPr>
          <w:rFonts w:ascii="Arial" w:hAnsi="Arial" w:cs="Arial"/>
          <w:color w:val="212529"/>
        </w:rPr>
        <w:t> et sa </w:t>
      </w:r>
      <w:r>
        <w:rPr>
          <w:rStyle w:val="lev"/>
          <w:rFonts w:ascii="Arial" w:hAnsi="Arial" w:cs="Arial"/>
          <w:color w:val="212529"/>
        </w:rPr>
        <w:t>personnalisation</w:t>
      </w:r>
      <w:r>
        <w:rPr>
          <w:rFonts w:ascii="Arial" w:hAnsi="Arial" w:cs="Arial"/>
          <w:color w:val="212529"/>
        </w:rPr>
        <w:t>. Vous pouvez modifier chaque aspect de votre rapport, de l’apparence visuelle aux données incluses, afin de répondre à vos besoins spécifiques. </w:t>
      </w:r>
    </w:p>
    <w:p w14:paraId="360FEB08" w14:textId="77777777" w:rsidR="007B45A7" w:rsidRDefault="00000000" w:rsidP="007B45A7">
      <w:pPr>
        <w:pStyle w:val="NormalWeb"/>
        <w:shd w:val="clear" w:color="auto" w:fill="FFFFFF"/>
        <w:spacing w:before="0" w:beforeAutospacing="0"/>
        <w:rPr>
          <w:rFonts w:ascii="Arial" w:hAnsi="Arial" w:cs="Arial"/>
          <w:color w:val="212529"/>
        </w:rPr>
      </w:pPr>
      <w:hyperlink r:id="rId10" w:tgtFrame="_blank" w:history="1">
        <w:proofErr w:type="spellStart"/>
        <w:r w:rsidR="007B45A7" w:rsidRPr="00AF3A16">
          <w:rPr>
            <w:rStyle w:val="Lienhypertexte"/>
            <w:rFonts w:ascii="Arial" w:hAnsi="Arial" w:cs="Arial"/>
            <w:color w:val="auto"/>
          </w:rPr>
          <w:t>FineReport</w:t>
        </w:r>
        <w:proofErr w:type="spellEnd"/>
      </w:hyperlink>
      <w:r w:rsidR="007B45A7">
        <w:rPr>
          <w:rFonts w:ascii="Arial" w:hAnsi="Arial" w:cs="Arial"/>
          <w:color w:val="212529"/>
        </w:rPr>
        <w:t> est aussi disponible en plusieurs langues, ce qui en fait un choix idéal pour les entreprises ayant des </w:t>
      </w:r>
      <w:r w:rsidR="007B45A7">
        <w:rPr>
          <w:rStyle w:val="lev"/>
          <w:rFonts w:ascii="Arial" w:hAnsi="Arial" w:cs="Arial"/>
          <w:color w:val="212529"/>
        </w:rPr>
        <w:t>équipes multilingues</w:t>
      </w:r>
      <w:r w:rsidR="007B45A7">
        <w:rPr>
          <w:rFonts w:ascii="Arial" w:hAnsi="Arial" w:cs="Arial"/>
          <w:color w:val="212529"/>
        </w:rPr>
        <w:t>.</w:t>
      </w:r>
    </w:p>
    <w:p w14:paraId="1BB867C7" w14:textId="77777777" w:rsidR="007B45A7" w:rsidRPr="003905DF" w:rsidRDefault="007B45A7" w:rsidP="003905DF">
      <w:pPr>
        <w:rPr>
          <w:b/>
          <w:bCs/>
          <w:sz w:val="40"/>
          <w:szCs w:val="40"/>
        </w:rPr>
      </w:pPr>
      <w:proofErr w:type="spellStart"/>
      <w:r w:rsidRPr="003905DF">
        <w:rPr>
          <w:b/>
          <w:bCs/>
          <w:sz w:val="40"/>
          <w:szCs w:val="40"/>
        </w:rPr>
        <w:t>Hubspot</w:t>
      </w:r>
      <w:proofErr w:type="spellEnd"/>
    </w:p>
    <w:p w14:paraId="0C71F6EB" w14:textId="77777777" w:rsidR="007B45A7" w:rsidRDefault="007B45A7" w:rsidP="007B45A7">
      <w:pPr>
        <w:pStyle w:val="NormalWeb"/>
        <w:shd w:val="clear" w:color="auto" w:fill="FFFFFF"/>
        <w:spacing w:before="0" w:beforeAutospacing="0"/>
        <w:rPr>
          <w:rFonts w:ascii="Arial" w:hAnsi="Arial" w:cs="Arial"/>
          <w:color w:val="212529"/>
        </w:rPr>
      </w:pPr>
      <w:proofErr w:type="spellStart"/>
      <w:r>
        <w:rPr>
          <w:rFonts w:ascii="Arial" w:hAnsi="Arial" w:cs="Arial"/>
          <w:color w:val="212529"/>
        </w:rPr>
        <w:t>Hubspot</w:t>
      </w:r>
      <w:proofErr w:type="spellEnd"/>
      <w:r>
        <w:rPr>
          <w:rFonts w:ascii="Arial" w:hAnsi="Arial" w:cs="Arial"/>
          <w:color w:val="212529"/>
        </w:rPr>
        <w:t xml:space="preserve"> vous permet de suivre et d’</w:t>
      </w:r>
      <w:r>
        <w:rPr>
          <w:rStyle w:val="lev"/>
          <w:rFonts w:ascii="Arial" w:hAnsi="Arial" w:cs="Arial"/>
          <w:color w:val="212529"/>
        </w:rPr>
        <w:t>analyser vos performances</w:t>
      </w:r>
      <w:r>
        <w:rPr>
          <w:rFonts w:ascii="Arial" w:hAnsi="Arial" w:cs="Arial"/>
          <w:color w:val="212529"/>
        </w:rPr>
        <w:t> de vente, marketing et service client en un seul endroit. Avec cet outil, vous pouvez créer des tableaux de bord personnalisés, des rapports détaillés sur les ventes, des rapports sur les activités marketing et des rapports de service client. </w:t>
      </w:r>
    </w:p>
    <w:p w14:paraId="0B1A3CA3" w14:textId="77777777" w:rsidR="007B45A7" w:rsidRDefault="007B45A7" w:rsidP="007B45A7">
      <w:pPr>
        <w:pStyle w:val="NormalWeb"/>
        <w:shd w:val="clear" w:color="auto" w:fill="FFFFFF"/>
        <w:spacing w:before="0" w:beforeAutospacing="0"/>
        <w:rPr>
          <w:rFonts w:ascii="Arial" w:hAnsi="Arial" w:cs="Arial"/>
          <w:color w:val="212529"/>
        </w:rPr>
      </w:pPr>
      <w:r>
        <w:rPr>
          <w:rFonts w:ascii="Arial" w:hAnsi="Arial" w:cs="Arial"/>
          <w:color w:val="212529"/>
        </w:rPr>
        <w:t>Vous pouvez également visualiser les tendances et les performances à travers différents canaux pour avoir une </w:t>
      </w:r>
      <w:r>
        <w:rPr>
          <w:rStyle w:val="lev"/>
          <w:rFonts w:ascii="Arial" w:hAnsi="Arial" w:cs="Arial"/>
          <w:color w:val="212529"/>
        </w:rPr>
        <w:t>vue d’ensemble de votre activité</w:t>
      </w:r>
      <w:r>
        <w:rPr>
          <w:rFonts w:ascii="Arial" w:hAnsi="Arial" w:cs="Arial"/>
          <w:color w:val="212529"/>
        </w:rPr>
        <w:t>.</w:t>
      </w:r>
    </w:p>
    <w:p w14:paraId="0894F396" w14:textId="77777777" w:rsidR="007B45A7" w:rsidRDefault="00000000" w:rsidP="007B45A7">
      <w:pPr>
        <w:pStyle w:val="NormalWeb"/>
        <w:shd w:val="clear" w:color="auto" w:fill="FFFFFF"/>
        <w:spacing w:before="0" w:beforeAutospacing="0"/>
        <w:rPr>
          <w:rFonts w:ascii="Arial" w:hAnsi="Arial" w:cs="Arial"/>
          <w:color w:val="212529"/>
        </w:rPr>
      </w:pPr>
      <w:hyperlink r:id="rId11" w:tgtFrame="_blank" w:history="1">
        <w:proofErr w:type="spellStart"/>
        <w:r w:rsidR="007B45A7" w:rsidRPr="00AF3A16">
          <w:rPr>
            <w:rStyle w:val="Lienhypertexte"/>
            <w:rFonts w:ascii="Arial" w:hAnsi="Arial" w:cs="Arial"/>
            <w:color w:val="auto"/>
          </w:rPr>
          <w:t>Hubspot</w:t>
        </w:r>
        <w:proofErr w:type="spellEnd"/>
      </w:hyperlink>
      <w:r w:rsidR="007B45A7">
        <w:rPr>
          <w:rFonts w:ascii="Arial" w:hAnsi="Arial" w:cs="Arial"/>
          <w:color w:val="212529"/>
        </w:rPr>
        <w:t> peut se connecter à vos sources de données, pour vous permettre de créer des rapports et de personnaliser les vues en fonction de vos besoins. </w:t>
      </w:r>
    </w:p>
    <w:p w14:paraId="55518813" w14:textId="77777777" w:rsidR="007B45A7" w:rsidRDefault="007B45A7" w:rsidP="007B45A7">
      <w:pPr>
        <w:pStyle w:val="NormalWeb"/>
        <w:shd w:val="clear" w:color="auto" w:fill="FFFFFF"/>
        <w:spacing w:before="0" w:beforeAutospacing="0"/>
        <w:rPr>
          <w:rFonts w:ascii="Arial" w:hAnsi="Arial" w:cs="Arial"/>
          <w:color w:val="212529"/>
        </w:rPr>
      </w:pPr>
      <w:r>
        <w:rPr>
          <w:rFonts w:ascii="Arial" w:hAnsi="Arial" w:cs="Arial"/>
          <w:color w:val="212529"/>
        </w:rPr>
        <w:t>Vous pouvez gagner du temps en </w:t>
      </w:r>
      <w:r>
        <w:rPr>
          <w:rStyle w:val="lev"/>
          <w:rFonts w:ascii="Arial" w:hAnsi="Arial" w:cs="Arial"/>
          <w:color w:val="212529"/>
        </w:rPr>
        <w:t>automatisant les</w:t>
      </w:r>
      <w:r>
        <w:rPr>
          <w:rFonts w:ascii="Arial" w:hAnsi="Arial" w:cs="Arial"/>
          <w:color w:val="212529"/>
        </w:rPr>
        <w:t> </w:t>
      </w:r>
      <w:r>
        <w:rPr>
          <w:rStyle w:val="lev"/>
          <w:rFonts w:ascii="Arial" w:hAnsi="Arial" w:cs="Arial"/>
          <w:color w:val="212529"/>
        </w:rPr>
        <w:t>tâches de reporting</w:t>
      </w:r>
      <w:r>
        <w:rPr>
          <w:rFonts w:ascii="Arial" w:hAnsi="Arial" w:cs="Arial"/>
          <w:color w:val="212529"/>
        </w:rPr>
        <w:t xml:space="preserve"> et en accédant à toutes vos données en un seul endroit. De plus, </w:t>
      </w:r>
      <w:proofErr w:type="spellStart"/>
      <w:r>
        <w:rPr>
          <w:rFonts w:ascii="Arial" w:hAnsi="Arial" w:cs="Arial"/>
          <w:color w:val="212529"/>
        </w:rPr>
        <w:t>Hubspot</w:t>
      </w:r>
      <w:proofErr w:type="spellEnd"/>
      <w:r>
        <w:rPr>
          <w:rFonts w:ascii="Arial" w:hAnsi="Arial" w:cs="Arial"/>
          <w:color w:val="212529"/>
        </w:rPr>
        <w:t xml:space="preserve"> dispose d’un système de notification qui vous informe en temps réel des mises à jour importantes.</w:t>
      </w:r>
    </w:p>
    <w:p w14:paraId="33DE1ECA" w14:textId="77777777" w:rsidR="007B45A7" w:rsidRPr="003905DF" w:rsidRDefault="007B45A7" w:rsidP="003905DF">
      <w:pPr>
        <w:rPr>
          <w:b/>
          <w:bCs/>
          <w:sz w:val="36"/>
          <w:szCs w:val="36"/>
        </w:rPr>
      </w:pPr>
      <w:proofErr w:type="spellStart"/>
      <w:r w:rsidRPr="003905DF">
        <w:rPr>
          <w:b/>
          <w:bCs/>
          <w:sz w:val="36"/>
          <w:szCs w:val="36"/>
        </w:rPr>
        <w:t>ReportOne</w:t>
      </w:r>
      <w:proofErr w:type="spellEnd"/>
    </w:p>
    <w:p w14:paraId="6B4FF5B6" w14:textId="77777777" w:rsidR="007B45A7" w:rsidRDefault="007B45A7" w:rsidP="007B45A7">
      <w:pPr>
        <w:pStyle w:val="NormalWeb"/>
        <w:shd w:val="clear" w:color="auto" w:fill="FFFFFF"/>
        <w:spacing w:before="0" w:beforeAutospacing="0"/>
        <w:rPr>
          <w:rFonts w:ascii="Arial" w:hAnsi="Arial" w:cs="Arial"/>
          <w:color w:val="212529"/>
        </w:rPr>
      </w:pPr>
      <w:proofErr w:type="spellStart"/>
      <w:r>
        <w:rPr>
          <w:rFonts w:ascii="Arial" w:hAnsi="Arial" w:cs="Arial"/>
          <w:color w:val="212529"/>
        </w:rPr>
        <w:t>ReportOne</w:t>
      </w:r>
      <w:proofErr w:type="spellEnd"/>
      <w:r>
        <w:rPr>
          <w:rFonts w:ascii="Arial" w:hAnsi="Arial" w:cs="Arial"/>
          <w:color w:val="212529"/>
        </w:rPr>
        <w:t xml:space="preserve"> se concentre sur la création de rapports et de tableaux de bord en quelques minutes. Avec</w:t>
      </w:r>
      <w:r w:rsidRPr="00AF3A16">
        <w:rPr>
          <w:rFonts w:ascii="Arial" w:hAnsi="Arial" w:cs="Arial"/>
        </w:rPr>
        <w:t> </w:t>
      </w:r>
      <w:proofErr w:type="spellStart"/>
      <w:r w:rsidRPr="00AF3A16">
        <w:rPr>
          <w:rFonts w:ascii="Arial" w:hAnsi="Arial" w:cs="Arial"/>
        </w:rPr>
        <w:fldChar w:fldCharType="begin"/>
      </w:r>
      <w:r w:rsidRPr="00AF3A16">
        <w:rPr>
          <w:rFonts w:ascii="Arial" w:hAnsi="Arial" w:cs="Arial"/>
        </w:rPr>
        <w:instrText>HYPERLINK "https://www.report-one.fr/myreport/" \t "_blank"</w:instrText>
      </w:r>
      <w:r w:rsidRPr="00AF3A16">
        <w:rPr>
          <w:rFonts w:ascii="Arial" w:hAnsi="Arial" w:cs="Arial"/>
        </w:rPr>
      </w:r>
      <w:r w:rsidRPr="00AF3A16">
        <w:rPr>
          <w:rFonts w:ascii="Arial" w:hAnsi="Arial" w:cs="Arial"/>
        </w:rPr>
        <w:fldChar w:fldCharType="separate"/>
      </w:r>
      <w:r w:rsidRPr="00AF3A16">
        <w:rPr>
          <w:rStyle w:val="Lienhypertexte"/>
          <w:rFonts w:ascii="Arial" w:hAnsi="Arial" w:cs="Arial"/>
          <w:color w:val="auto"/>
        </w:rPr>
        <w:t>ReportOne</w:t>
      </w:r>
      <w:proofErr w:type="spellEnd"/>
      <w:r w:rsidRPr="00AF3A16">
        <w:rPr>
          <w:rFonts w:ascii="Arial" w:hAnsi="Arial" w:cs="Arial"/>
        </w:rPr>
        <w:fldChar w:fldCharType="end"/>
      </w:r>
      <w:r>
        <w:rPr>
          <w:rFonts w:ascii="Arial" w:hAnsi="Arial" w:cs="Arial"/>
          <w:color w:val="212529"/>
        </w:rPr>
        <w:t>, vous pouvez importer des données à partir de différentes sources et créer une</w:t>
      </w:r>
      <w:r>
        <w:rPr>
          <w:rStyle w:val="lev"/>
          <w:rFonts w:ascii="Arial" w:hAnsi="Arial" w:cs="Arial"/>
          <w:color w:val="212529"/>
        </w:rPr>
        <w:t> data visualisation personnalisée</w:t>
      </w:r>
      <w:r>
        <w:rPr>
          <w:rFonts w:ascii="Arial" w:hAnsi="Arial" w:cs="Arial"/>
          <w:color w:val="212529"/>
        </w:rPr>
        <w:t>. L’outil dispose également d’une fonctionnalité de planification pour </w:t>
      </w:r>
      <w:r>
        <w:rPr>
          <w:rStyle w:val="lev"/>
          <w:rFonts w:ascii="Arial" w:hAnsi="Arial" w:cs="Arial"/>
          <w:color w:val="212529"/>
        </w:rPr>
        <w:t>automatiser la création et la distribution de rapports</w:t>
      </w:r>
      <w:r>
        <w:rPr>
          <w:rFonts w:ascii="Arial" w:hAnsi="Arial" w:cs="Arial"/>
          <w:color w:val="212529"/>
        </w:rPr>
        <w:t>.</w:t>
      </w:r>
    </w:p>
    <w:p w14:paraId="75922825" w14:textId="77777777" w:rsidR="007B45A7" w:rsidRDefault="007B45A7" w:rsidP="007B45A7">
      <w:pPr>
        <w:pStyle w:val="NormalWeb"/>
        <w:shd w:val="clear" w:color="auto" w:fill="FFFFFF"/>
        <w:spacing w:before="0" w:beforeAutospacing="0"/>
        <w:rPr>
          <w:rFonts w:ascii="Arial" w:hAnsi="Arial" w:cs="Arial"/>
          <w:color w:val="212529"/>
        </w:rPr>
      </w:pPr>
      <w:r>
        <w:rPr>
          <w:rFonts w:ascii="Arial" w:hAnsi="Arial" w:cs="Arial"/>
          <w:color w:val="212529"/>
        </w:rPr>
        <w:t xml:space="preserve">L’avantage clé de </w:t>
      </w:r>
      <w:proofErr w:type="spellStart"/>
      <w:r>
        <w:rPr>
          <w:rFonts w:ascii="Arial" w:hAnsi="Arial" w:cs="Arial"/>
          <w:color w:val="212529"/>
        </w:rPr>
        <w:t>ReportOne</w:t>
      </w:r>
      <w:proofErr w:type="spellEnd"/>
      <w:r>
        <w:rPr>
          <w:rFonts w:ascii="Arial" w:hAnsi="Arial" w:cs="Arial"/>
          <w:color w:val="212529"/>
        </w:rPr>
        <w:t xml:space="preserve"> est sa simplicité d’utilisation. Vous n’avez pas besoin de compétences en programmation pour utiliser l’outil, et vous pouvez facilement créer des rapports en utilisant des </w:t>
      </w:r>
      <w:r>
        <w:rPr>
          <w:rStyle w:val="lev"/>
          <w:rFonts w:ascii="Arial" w:hAnsi="Arial" w:cs="Arial"/>
          <w:color w:val="212529"/>
        </w:rPr>
        <w:t>modèles préconçus</w:t>
      </w:r>
      <w:r>
        <w:rPr>
          <w:rFonts w:ascii="Arial" w:hAnsi="Arial" w:cs="Arial"/>
          <w:color w:val="212529"/>
        </w:rPr>
        <w:t> ou en les créant vous-même. Cet outil est par ailleurs connu pour </w:t>
      </w:r>
      <w:r>
        <w:rPr>
          <w:rStyle w:val="lev"/>
          <w:rFonts w:ascii="Arial" w:hAnsi="Arial" w:cs="Arial"/>
          <w:color w:val="212529"/>
        </w:rPr>
        <w:t>sa fiabilité et sa sécurité</w:t>
      </w:r>
      <w:r>
        <w:rPr>
          <w:rFonts w:ascii="Arial" w:hAnsi="Arial" w:cs="Arial"/>
          <w:color w:val="212529"/>
        </w:rPr>
        <w:t>, avec des fonctionnalités de sécurité de haut niveau pour protéger vos données.</w:t>
      </w:r>
    </w:p>
    <w:p w14:paraId="031B1C57" w14:textId="77777777" w:rsidR="007B45A7" w:rsidRPr="003905DF" w:rsidRDefault="007B45A7" w:rsidP="003905DF">
      <w:pPr>
        <w:rPr>
          <w:b/>
          <w:bCs/>
          <w:sz w:val="40"/>
          <w:szCs w:val="40"/>
        </w:rPr>
      </w:pPr>
      <w:proofErr w:type="spellStart"/>
      <w:proofErr w:type="gramStart"/>
      <w:r w:rsidRPr="003905DF">
        <w:rPr>
          <w:b/>
          <w:bCs/>
          <w:sz w:val="40"/>
          <w:szCs w:val="40"/>
        </w:rPr>
        <w:t>noCRM</w:t>
      </w:r>
      <w:proofErr w:type="spellEnd"/>
      <w:proofErr w:type="gramEnd"/>
    </w:p>
    <w:p w14:paraId="421AE3B0" w14:textId="77777777" w:rsidR="007B45A7" w:rsidRDefault="007B45A7" w:rsidP="007B45A7">
      <w:pPr>
        <w:pStyle w:val="NormalWeb"/>
        <w:shd w:val="clear" w:color="auto" w:fill="FFFFFF"/>
        <w:spacing w:before="0" w:beforeAutospacing="0"/>
        <w:rPr>
          <w:rFonts w:ascii="Arial" w:hAnsi="Arial" w:cs="Arial"/>
          <w:color w:val="212529"/>
        </w:rPr>
      </w:pPr>
      <w:proofErr w:type="spellStart"/>
      <w:proofErr w:type="gramStart"/>
      <w:r>
        <w:rPr>
          <w:rFonts w:ascii="Arial" w:hAnsi="Arial" w:cs="Arial"/>
          <w:color w:val="212529"/>
        </w:rPr>
        <w:t>noCRM</w:t>
      </w:r>
      <w:proofErr w:type="spellEnd"/>
      <w:proofErr w:type="gramEnd"/>
      <w:r>
        <w:rPr>
          <w:rFonts w:ascii="Arial" w:hAnsi="Arial" w:cs="Arial"/>
          <w:color w:val="212529"/>
        </w:rPr>
        <w:t xml:space="preserve"> est un outil prospection commerciale qui permet aussi de facilement visualiser ses performances commerciales. Il a été conçu pour aider les entreprises à </w:t>
      </w:r>
      <w:r>
        <w:rPr>
          <w:rStyle w:val="lev"/>
          <w:rFonts w:ascii="Arial" w:hAnsi="Arial" w:cs="Arial"/>
          <w:color w:val="212529"/>
        </w:rPr>
        <w:t>gérer leurs processus de vente de manière efficace et intuitive</w:t>
      </w:r>
      <w:r>
        <w:rPr>
          <w:rFonts w:ascii="Arial" w:hAnsi="Arial" w:cs="Arial"/>
          <w:color w:val="212529"/>
        </w:rPr>
        <w:t>. </w:t>
      </w:r>
    </w:p>
    <w:p w14:paraId="1C9DA59E" w14:textId="77777777" w:rsidR="007B45A7" w:rsidRDefault="007B45A7" w:rsidP="007B45A7">
      <w:pPr>
        <w:pStyle w:val="NormalWeb"/>
        <w:shd w:val="clear" w:color="auto" w:fill="FFFFFF"/>
        <w:spacing w:before="0" w:beforeAutospacing="0"/>
        <w:rPr>
          <w:rFonts w:ascii="Arial" w:hAnsi="Arial" w:cs="Arial"/>
          <w:color w:val="212529"/>
        </w:rPr>
      </w:pPr>
      <w:r>
        <w:rPr>
          <w:rFonts w:ascii="Arial" w:hAnsi="Arial" w:cs="Arial"/>
          <w:color w:val="212529"/>
        </w:rPr>
        <w:t xml:space="preserve">Contrairement aux autres outils de gestion client, </w:t>
      </w:r>
      <w:proofErr w:type="spellStart"/>
      <w:r>
        <w:rPr>
          <w:rFonts w:ascii="Arial" w:hAnsi="Arial" w:cs="Arial"/>
          <w:color w:val="212529"/>
        </w:rPr>
        <w:t>noCRM</w:t>
      </w:r>
      <w:proofErr w:type="spellEnd"/>
      <w:r>
        <w:rPr>
          <w:rFonts w:ascii="Arial" w:hAnsi="Arial" w:cs="Arial"/>
          <w:color w:val="212529"/>
        </w:rPr>
        <w:t xml:space="preserve"> est pensé pour répondre aux besoins des </w:t>
      </w:r>
      <w:r>
        <w:rPr>
          <w:rStyle w:val="lev"/>
          <w:rFonts w:ascii="Arial" w:hAnsi="Arial" w:cs="Arial"/>
          <w:color w:val="212529"/>
        </w:rPr>
        <w:t>petites et moyennes entreprises</w:t>
      </w:r>
      <w:r>
        <w:rPr>
          <w:rFonts w:ascii="Arial" w:hAnsi="Arial" w:cs="Arial"/>
          <w:color w:val="212529"/>
        </w:rPr>
        <w:t> cherchant à </w:t>
      </w:r>
      <w:hyperlink r:id="rId12" w:tgtFrame="_blank" w:history="1">
        <w:r w:rsidRPr="00AF3A16">
          <w:rPr>
            <w:rStyle w:val="Lienhypertexte"/>
            <w:rFonts w:ascii="Arial" w:hAnsi="Arial" w:cs="Arial"/>
            <w:color w:val="auto"/>
          </w:rPr>
          <w:t>gérer plusieurs pipelines</w:t>
        </w:r>
      </w:hyperlink>
      <w:r w:rsidRPr="00AF3A16">
        <w:rPr>
          <w:rFonts w:ascii="Arial" w:hAnsi="Arial" w:cs="Arial"/>
        </w:rPr>
        <w:t> </w:t>
      </w:r>
      <w:r>
        <w:rPr>
          <w:rFonts w:ascii="Arial" w:hAnsi="Arial" w:cs="Arial"/>
          <w:color w:val="212529"/>
        </w:rPr>
        <w:t>de vente sans avoir à passer des heures à remplir des formulaires de données redondantes.</w:t>
      </w:r>
    </w:p>
    <w:p w14:paraId="66E75E3C" w14:textId="77777777" w:rsidR="007B45A7" w:rsidRDefault="007B45A7" w:rsidP="007B45A7">
      <w:pPr>
        <w:pStyle w:val="NormalWeb"/>
        <w:shd w:val="clear" w:color="auto" w:fill="FFFFFF"/>
        <w:spacing w:before="0" w:beforeAutospacing="0"/>
        <w:rPr>
          <w:rFonts w:ascii="Arial" w:hAnsi="Arial" w:cs="Arial"/>
          <w:color w:val="212529"/>
        </w:rPr>
      </w:pPr>
      <w:r>
        <w:rPr>
          <w:rFonts w:ascii="Arial" w:hAnsi="Arial" w:cs="Arial"/>
          <w:color w:val="212529"/>
        </w:rPr>
        <w:lastRenderedPageBreak/>
        <w:t>Cet </w:t>
      </w:r>
      <w:r>
        <w:rPr>
          <w:rStyle w:val="lev"/>
          <w:rFonts w:ascii="Arial" w:hAnsi="Arial" w:cs="Arial"/>
          <w:color w:val="212529"/>
        </w:rPr>
        <w:t>outil </w:t>
      </w:r>
      <w:r>
        <w:rPr>
          <w:rFonts w:ascii="Arial" w:hAnsi="Arial" w:cs="Arial"/>
          <w:color w:val="212529"/>
        </w:rPr>
        <w:t>fonctionne en suivant un</w:t>
      </w:r>
      <w:r>
        <w:rPr>
          <w:rStyle w:val="lev"/>
          <w:rFonts w:ascii="Arial" w:hAnsi="Arial" w:cs="Arial"/>
          <w:color w:val="212529"/>
        </w:rPr>
        <w:t> processus simple et efficace</w:t>
      </w:r>
      <w:r>
        <w:rPr>
          <w:rFonts w:ascii="Arial" w:hAnsi="Arial" w:cs="Arial"/>
          <w:color w:val="212529"/>
        </w:rPr>
        <w:t> : </w:t>
      </w:r>
    </w:p>
    <w:p w14:paraId="55171AB5" w14:textId="77777777" w:rsidR="007B45A7" w:rsidRDefault="007B45A7" w:rsidP="007B45A7">
      <w:pPr>
        <w:numPr>
          <w:ilvl w:val="0"/>
          <w:numId w:val="48"/>
        </w:numPr>
        <w:shd w:val="clear" w:color="auto" w:fill="FFFFFF"/>
        <w:spacing w:before="100" w:beforeAutospacing="1" w:after="100" w:afterAutospacing="1" w:line="240" w:lineRule="auto"/>
        <w:rPr>
          <w:rFonts w:ascii="Arial" w:hAnsi="Arial" w:cs="Arial"/>
          <w:color w:val="3F3F46"/>
        </w:rPr>
      </w:pPr>
      <w:r>
        <w:rPr>
          <w:rFonts w:ascii="Arial" w:hAnsi="Arial" w:cs="Arial"/>
          <w:color w:val="3F3F46"/>
        </w:rPr>
        <w:t>Vous créez votre pipeline de vente, où vous pouvez suivre vos prospects à différents stades de la vente. </w:t>
      </w:r>
    </w:p>
    <w:p w14:paraId="726875B5" w14:textId="77777777" w:rsidR="007B45A7" w:rsidRDefault="007B45A7" w:rsidP="007B45A7">
      <w:pPr>
        <w:numPr>
          <w:ilvl w:val="0"/>
          <w:numId w:val="48"/>
        </w:numPr>
        <w:shd w:val="clear" w:color="auto" w:fill="FFFFFF"/>
        <w:spacing w:before="100" w:beforeAutospacing="1" w:after="100" w:afterAutospacing="1" w:line="240" w:lineRule="auto"/>
        <w:rPr>
          <w:rFonts w:ascii="Arial" w:hAnsi="Arial" w:cs="Arial"/>
          <w:color w:val="3F3F46"/>
        </w:rPr>
      </w:pPr>
      <w:r>
        <w:rPr>
          <w:rFonts w:ascii="Arial" w:hAnsi="Arial" w:cs="Arial"/>
          <w:color w:val="3F3F46"/>
        </w:rPr>
        <w:t>Pour chaque prospect, vous pouvez ensuite ajouter des notes, des rappels, des documents et des actions à effectuer. </w:t>
      </w:r>
    </w:p>
    <w:p w14:paraId="2C78866F" w14:textId="77777777" w:rsidR="007B45A7" w:rsidRDefault="007B45A7" w:rsidP="007B45A7">
      <w:pPr>
        <w:numPr>
          <w:ilvl w:val="0"/>
          <w:numId w:val="48"/>
        </w:numPr>
        <w:shd w:val="clear" w:color="auto" w:fill="FFFFFF"/>
        <w:spacing w:before="100" w:beforeAutospacing="1" w:after="100" w:afterAutospacing="1" w:line="240" w:lineRule="auto"/>
        <w:rPr>
          <w:rFonts w:ascii="Arial" w:hAnsi="Arial" w:cs="Arial"/>
          <w:color w:val="3F3F46"/>
        </w:rPr>
      </w:pPr>
      <w:r>
        <w:rPr>
          <w:rFonts w:ascii="Arial" w:hAnsi="Arial" w:cs="Arial"/>
          <w:color w:val="3F3F46"/>
        </w:rPr>
        <w:t>L’outil vous fournit des informations en temps réel sur le nombre de prospects dans chaque étape du pipeline, sur les performances de votre pipeline et de vos fichiers de prospection, mais aussi sur les performances de votre entreprise ainsi que de votre équipe et de vos commerciaux.</w:t>
      </w:r>
    </w:p>
    <w:p w14:paraId="26CA1689" w14:textId="77777777" w:rsidR="007B45A7" w:rsidRDefault="007B45A7" w:rsidP="007B45A7">
      <w:pPr>
        <w:pStyle w:val="NormalWeb"/>
        <w:shd w:val="clear" w:color="auto" w:fill="FFFFFF"/>
        <w:spacing w:before="0" w:beforeAutospacing="0"/>
        <w:rPr>
          <w:rFonts w:ascii="Arial" w:hAnsi="Arial" w:cs="Arial"/>
          <w:color w:val="212529"/>
        </w:rPr>
      </w:pPr>
      <w:proofErr w:type="spellStart"/>
      <w:proofErr w:type="gramStart"/>
      <w:r>
        <w:rPr>
          <w:rFonts w:ascii="Arial" w:hAnsi="Arial" w:cs="Arial"/>
          <w:color w:val="212529"/>
        </w:rPr>
        <w:t>noCRM</w:t>
      </w:r>
      <w:proofErr w:type="spellEnd"/>
      <w:proofErr w:type="gramEnd"/>
      <w:r>
        <w:rPr>
          <w:rFonts w:ascii="Arial" w:hAnsi="Arial" w:cs="Arial"/>
          <w:color w:val="212529"/>
        </w:rPr>
        <w:t xml:space="preserve"> présente l’avantage d’être facile à utiliser et à configurer, ce qui signifie que vous pouvez commencer à l’utiliser immédiatement sans avoir besoin d’une formation approfondie. Enfin, </w:t>
      </w:r>
      <w:proofErr w:type="spellStart"/>
      <w:r>
        <w:rPr>
          <w:rFonts w:ascii="Arial" w:hAnsi="Arial" w:cs="Arial"/>
          <w:color w:val="212529"/>
        </w:rPr>
        <w:t>noCRM</w:t>
      </w:r>
      <w:proofErr w:type="spellEnd"/>
      <w:r>
        <w:rPr>
          <w:rFonts w:ascii="Arial" w:hAnsi="Arial" w:cs="Arial"/>
          <w:color w:val="212529"/>
        </w:rPr>
        <w:t xml:space="preserve"> est abordable, ce qui en fait une option attrayante pour les entreprises qui cherchent à </w:t>
      </w:r>
      <w:r>
        <w:rPr>
          <w:rStyle w:val="lev"/>
          <w:rFonts w:ascii="Arial" w:hAnsi="Arial" w:cs="Arial"/>
          <w:color w:val="212529"/>
        </w:rPr>
        <w:t>améliorer leur gestion de la relation client</w:t>
      </w:r>
      <w:r>
        <w:rPr>
          <w:rFonts w:ascii="Arial" w:hAnsi="Arial" w:cs="Arial"/>
          <w:color w:val="212529"/>
        </w:rPr>
        <w:t> sans avoir à dépenser beaucoup d’argent.</w:t>
      </w:r>
    </w:p>
    <w:p w14:paraId="31CF40D0" w14:textId="77777777" w:rsidR="007B45A7" w:rsidRDefault="007B45A7" w:rsidP="007B45A7">
      <w:pPr>
        <w:pStyle w:val="NormalWeb"/>
        <w:shd w:val="clear" w:color="auto" w:fill="FFFFFF"/>
        <w:spacing w:before="0" w:beforeAutospacing="0"/>
        <w:rPr>
          <w:rFonts w:ascii="Arial" w:hAnsi="Arial" w:cs="Arial"/>
          <w:color w:val="212529"/>
        </w:rPr>
      </w:pPr>
      <w:r>
        <w:rPr>
          <w:rStyle w:val="Accentuation"/>
          <w:rFonts w:ascii="Arial" w:hAnsi="Arial" w:cs="Arial"/>
          <w:color w:val="212529"/>
        </w:rPr>
        <w:t>L’outil de reporting est un investissement extrêmement rentable pour toute entreprise qui veut </w:t>
      </w:r>
      <w:r>
        <w:rPr>
          <w:rStyle w:val="Accentuation"/>
          <w:rFonts w:ascii="Arial" w:hAnsi="Arial" w:cs="Arial"/>
          <w:b/>
          <w:bCs/>
          <w:color w:val="212529"/>
        </w:rPr>
        <w:t>améliorer ses performances commerciales</w:t>
      </w:r>
      <w:r>
        <w:rPr>
          <w:rStyle w:val="Accentuation"/>
          <w:rFonts w:ascii="Arial" w:hAnsi="Arial" w:cs="Arial"/>
          <w:color w:val="212529"/>
        </w:rPr>
        <w:t>. Grâce à cet outil, vous pouvez suivre les performances de vente de votre entreprise, collecter des données précieuses pour aider à la prise de décision et </w:t>
      </w:r>
      <w:r>
        <w:rPr>
          <w:rStyle w:val="Accentuation"/>
          <w:rFonts w:ascii="Arial" w:hAnsi="Arial" w:cs="Arial"/>
          <w:b/>
          <w:bCs/>
          <w:color w:val="212529"/>
        </w:rPr>
        <w:t>optimiser votre stratégie de marketing</w:t>
      </w:r>
      <w:r>
        <w:rPr>
          <w:rStyle w:val="Accentuation"/>
          <w:rFonts w:ascii="Arial" w:hAnsi="Arial" w:cs="Arial"/>
          <w:color w:val="212529"/>
        </w:rPr>
        <w:t>. Identifiez en un coup d’œil les tendances et les opportunités, et anticipez vos besoins plus efficacement en prévoyant la demande client à venir et en planifiant les ventes et les promotions.</w:t>
      </w:r>
    </w:p>
    <w:p w14:paraId="76F64A7E" w14:textId="77777777" w:rsidR="007B45A7" w:rsidRDefault="007B45A7" w:rsidP="007B45A7">
      <w:pPr>
        <w:pStyle w:val="NormalWeb"/>
        <w:shd w:val="clear" w:color="auto" w:fill="FFFFFF"/>
        <w:spacing w:before="0" w:beforeAutospacing="0"/>
        <w:rPr>
          <w:rFonts w:ascii="Arial" w:hAnsi="Arial" w:cs="Arial"/>
          <w:color w:val="212529"/>
        </w:rPr>
      </w:pPr>
      <w:r>
        <w:rPr>
          <w:rStyle w:val="Accentuation"/>
          <w:rFonts w:ascii="Arial" w:hAnsi="Arial" w:cs="Arial"/>
          <w:color w:val="212529"/>
        </w:rPr>
        <w:t>Les données de cet outil vous permettront d’identifier les comportements d’achat de vos clients, les canaux les plus efficaces pour les atteindre, de choisir les messages qui résonnent le plus chez votre cible, etc. </w:t>
      </w:r>
    </w:p>
    <w:p w14:paraId="6194C94B" w14:textId="77777777" w:rsidR="007B45A7" w:rsidRDefault="007B45A7" w:rsidP="007B45A7">
      <w:pPr>
        <w:pStyle w:val="NormalWeb"/>
        <w:shd w:val="clear" w:color="auto" w:fill="FFFFFF"/>
        <w:spacing w:before="0" w:beforeAutospacing="0"/>
        <w:rPr>
          <w:rFonts w:ascii="Arial" w:hAnsi="Arial" w:cs="Arial"/>
          <w:color w:val="212529"/>
        </w:rPr>
      </w:pPr>
      <w:r>
        <w:rPr>
          <w:rStyle w:val="Accentuation"/>
          <w:rFonts w:ascii="Arial" w:hAnsi="Arial" w:cs="Arial"/>
          <w:color w:val="212529"/>
        </w:rPr>
        <w:t>À vous de </w:t>
      </w:r>
      <w:r>
        <w:rPr>
          <w:rStyle w:val="Accentuation"/>
          <w:rFonts w:ascii="Arial" w:hAnsi="Arial" w:cs="Arial"/>
          <w:b/>
          <w:bCs/>
          <w:color w:val="212529"/>
        </w:rPr>
        <w:t>choisir l’outil de reporting le plus adapté </w:t>
      </w:r>
      <w:r>
        <w:rPr>
          <w:rStyle w:val="Accentuation"/>
          <w:rFonts w:ascii="Arial" w:hAnsi="Arial" w:cs="Arial"/>
          <w:color w:val="212529"/>
        </w:rPr>
        <w:t>à vos besoins et aux objectifs visés.</w:t>
      </w:r>
    </w:p>
    <w:p w14:paraId="23FB3676" w14:textId="77777777" w:rsidR="007B45A7" w:rsidRDefault="007B45A7" w:rsidP="007B45A7">
      <w:pPr>
        <w:pStyle w:val="NormalWeb"/>
        <w:shd w:val="clear" w:color="auto" w:fill="FFFFFF"/>
        <w:spacing w:before="0" w:beforeAutospacing="0"/>
        <w:rPr>
          <w:rFonts w:ascii="Arial" w:hAnsi="Arial" w:cs="Arial"/>
          <w:color w:val="212529"/>
        </w:rPr>
      </w:pPr>
      <w:r>
        <w:rPr>
          <w:rStyle w:val="Accentuation"/>
          <w:rFonts w:ascii="Arial" w:hAnsi="Arial" w:cs="Arial"/>
          <w:color w:val="212529"/>
        </w:rPr>
        <w:t>En effet, le choix de l’outil dépendra des besoins et des spécificités de chaque entreprise. Nous vous encourageons donc à bien comparer et à essayer différentes solutions pour trouver celle qui répondra le mieux à vos attentes !</w:t>
      </w:r>
    </w:p>
    <w:p w14:paraId="77651C23" w14:textId="77777777" w:rsidR="007B45A7" w:rsidRDefault="00000000" w:rsidP="007B45A7">
      <w:pPr>
        <w:rPr>
          <w:rFonts w:ascii="Arial" w:hAnsi="Arial" w:cs="Arial"/>
        </w:rPr>
      </w:pPr>
      <w:r>
        <w:pict w14:anchorId="0E93AE5F">
          <v:rect id="_x0000_i1025" style="width:0;height:0" o:hralign="center" o:hrstd="t" o:hrnoshade="t" o:hr="t" fillcolor="#3f3f46" stroked="f"/>
        </w:pict>
      </w:r>
    </w:p>
    <w:p w14:paraId="7CF571A8" w14:textId="77777777" w:rsidR="007B45A7" w:rsidRPr="003905DF" w:rsidRDefault="007B45A7" w:rsidP="003905DF">
      <w:pPr>
        <w:rPr>
          <w:b/>
          <w:bCs/>
          <w:sz w:val="40"/>
          <w:szCs w:val="40"/>
        </w:rPr>
      </w:pPr>
      <w:r w:rsidRPr="003905DF">
        <w:rPr>
          <w:b/>
          <w:bCs/>
          <w:sz w:val="40"/>
          <w:szCs w:val="40"/>
        </w:rPr>
        <w:t>FAQ</w:t>
      </w:r>
    </w:p>
    <w:p w14:paraId="6F163F7A" w14:textId="77777777" w:rsidR="007B45A7" w:rsidRDefault="007B45A7" w:rsidP="007B45A7">
      <w:pPr>
        <w:shd w:val="clear" w:color="auto" w:fill="FFFFFF"/>
        <w:rPr>
          <w:rFonts w:ascii="Arial" w:hAnsi="Arial" w:cs="Arial"/>
          <w:color w:val="3F3F46"/>
          <w:sz w:val="24"/>
          <w:szCs w:val="24"/>
        </w:rPr>
      </w:pPr>
      <w:r>
        <w:rPr>
          <w:rStyle w:val="lev"/>
          <w:rFonts w:ascii="Arial" w:hAnsi="Arial" w:cs="Arial"/>
          <w:color w:val="3F3F46"/>
        </w:rPr>
        <w:t>Quels sont les critères à prendre en compte pour choisir un outil de reporting commercial ?</w:t>
      </w:r>
    </w:p>
    <w:p w14:paraId="438E187E" w14:textId="77777777" w:rsidR="007B45A7" w:rsidRDefault="007B45A7" w:rsidP="007B45A7">
      <w:pPr>
        <w:pStyle w:val="schema-faq-answer"/>
        <w:shd w:val="clear" w:color="auto" w:fill="FFFFFF"/>
        <w:spacing w:before="0" w:beforeAutospacing="0"/>
        <w:rPr>
          <w:rFonts w:ascii="Arial" w:hAnsi="Arial" w:cs="Arial"/>
          <w:color w:val="212529"/>
        </w:rPr>
      </w:pPr>
      <w:r>
        <w:rPr>
          <w:rFonts w:ascii="Arial" w:hAnsi="Arial" w:cs="Arial"/>
          <w:color w:val="212529"/>
        </w:rPr>
        <w:t>Lors du choix d’un outil de reporting commercial, vous devez considérer plusieurs critères tels que la facilité d’utilisation, la personnalisation, la précision des données, la compatibilité avec d’autres outils, le coût ou encore la flexibilité de l’outil.</w:t>
      </w:r>
    </w:p>
    <w:p w14:paraId="3D4E6647" w14:textId="77777777" w:rsidR="007B45A7" w:rsidRDefault="007B45A7" w:rsidP="007B45A7">
      <w:pPr>
        <w:shd w:val="clear" w:color="auto" w:fill="FFFFFF"/>
        <w:rPr>
          <w:rFonts w:ascii="Arial" w:hAnsi="Arial" w:cs="Arial"/>
          <w:color w:val="3F3F46"/>
        </w:rPr>
      </w:pPr>
      <w:r>
        <w:rPr>
          <w:rStyle w:val="lev"/>
          <w:rFonts w:ascii="Arial" w:hAnsi="Arial" w:cs="Arial"/>
          <w:color w:val="3F3F46"/>
        </w:rPr>
        <w:t>Comment les outils de reporting peuvent-ils aider à améliorer la performance de mon équipe commerciale ?</w:t>
      </w:r>
    </w:p>
    <w:p w14:paraId="03B676BB" w14:textId="77777777" w:rsidR="007B45A7" w:rsidRDefault="007B45A7" w:rsidP="007B45A7">
      <w:pPr>
        <w:pStyle w:val="schema-faq-answer"/>
        <w:shd w:val="clear" w:color="auto" w:fill="FFFFFF"/>
        <w:spacing w:before="0" w:beforeAutospacing="0"/>
        <w:rPr>
          <w:rFonts w:ascii="Arial" w:hAnsi="Arial" w:cs="Arial"/>
          <w:color w:val="212529"/>
        </w:rPr>
      </w:pPr>
      <w:r>
        <w:rPr>
          <w:rFonts w:ascii="Arial" w:hAnsi="Arial" w:cs="Arial"/>
          <w:color w:val="212529"/>
        </w:rPr>
        <w:lastRenderedPageBreak/>
        <w:t>Les outils de reporting peuvent aider à améliorer la performance commerciale de vos collaborateurs en fournissant des données précises et en temps réel sur les ventes, les prospects, les opportunités et les indicateurs de performances clés (taux de conversion, etc.).</w:t>
      </w:r>
    </w:p>
    <w:p w14:paraId="09F59B9C" w14:textId="77777777" w:rsidR="007B45A7" w:rsidRDefault="007B45A7" w:rsidP="007B45A7">
      <w:pPr>
        <w:shd w:val="clear" w:color="auto" w:fill="FFFFFF"/>
        <w:rPr>
          <w:rFonts w:ascii="Arial" w:hAnsi="Arial" w:cs="Arial"/>
          <w:color w:val="3F3F46"/>
        </w:rPr>
      </w:pPr>
      <w:r>
        <w:rPr>
          <w:rStyle w:val="lev"/>
          <w:rFonts w:ascii="Arial" w:hAnsi="Arial" w:cs="Arial"/>
          <w:color w:val="3F3F46"/>
        </w:rPr>
        <w:t>Est-ce que les outils de reporting peuvent être intégrés à d’autres outils de gestion de la relation client (CRM) ?</w:t>
      </w:r>
    </w:p>
    <w:p w14:paraId="2E5F6193" w14:textId="77777777" w:rsidR="007B45A7" w:rsidRDefault="007B45A7" w:rsidP="007B45A7">
      <w:pPr>
        <w:pStyle w:val="schema-faq-answer"/>
        <w:shd w:val="clear" w:color="auto" w:fill="FFFFFF"/>
        <w:spacing w:before="0" w:beforeAutospacing="0"/>
        <w:rPr>
          <w:rFonts w:ascii="Arial" w:hAnsi="Arial" w:cs="Arial"/>
          <w:color w:val="212529"/>
        </w:rPr>
      </w:pPr>
      <w:r>
        <w:rPr>
          <w:rFonts w:ascii="Arial" w:hAnsi="Arial" w:cs="Arial"/>
          <w:color w:val="212529"/>
        </w:rPr>
        <w:t>Oui, de nombreux outils de reporting sont conçus pour être intégrés à d’autres outils de gestion de la relation client (CRM). Ceci permet une utilisation plus efficace des données, car les informations sont partagées entre les différents outils, facilitant le travail de l’équipe commerciale et améliorant la qualité des données.</w:t>
      </w:r>
    </w:p>
    <w:p w14:paraId="5875D46F" w14:textId="43BC452D" w:rsidR="001C5010" w:rsidRPr="007B45A7" w:rsidRDefault="001C5010" w:rsidP="007B45A7"/>
    <w:sectPr w:rsidR="001C5010" w:rsidRPr="007B45A7" w:rsidSect="006C6489">
      <w:pgSz w:w="11906" w:h="16838"/>
      <w:pgMar w:top="1417" w:right="1417" w:bottom="1417" w:left="1417" w:header="708" w:footer="8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AE61D7" w14:textId="77777777" w:rsidR="006C6489" w:rsidRDefault="006C6489">
      <w:pPr>
        <w:spacing w:after="0" w:line="240" w:lineRule="auto"/>
      </w:pPr>
      <w:r>
        <w:separator/>
      </w:r>
    </w:p>
  </w:endnote>
  <w:endnote w:type="continuationSeparator" w:id="0">
    <w:p w14:paraId="6AC600CB" w14:textId="77777777" w:rsidR="006C6489" w:rsidRDefault="006C6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2B0B9" w14:textId="77777777" w:rsidR="006C6489" w:rsidRDefault="006C6489">
      <w:pPr>
        <w:spacing w:after="0" w:line="240" w:lineRule="auto"/>
      </w:pPr>
      <w:r>
        <w:separator/>
      </w:r>
    </w:p>
  </w:footnote>
  <w:footnote w:type="continuationSeparator" w:id="0">
    <w:p w14:paraId="33DF6397" w14:textId="77777777" w:rsidR="006C6489" w:rsidRDefault="006C64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24FB7"/>
    <w:multiLevelType w:val="hybridMultilevel"/>
    <w:tmpl w:val="67D60D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2E776C"/>
    <w:multiLevelType w:val="hybridMultilevel"/>
    <w:tmpl w:val="62FCB1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757510"/>
    <w:multiLevelType w:val="hybridMultilevel"/>
    <w:tmpl w:val="2F6E04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FA2B65"/>
    <w:multiLevelType w:val="hybridMultilevel"/>
    <w:tmpl w:val="EB56D6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2B62DD"/>
    <w:multiLevelType w:val="hybridMultilevel"/>
    <w:tmpl w:val="E37A4B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AD4543"/>
    <w:multiLevelType w:val="hybridMultilevel"/>
    <w:tmpl w:val="C3844F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D707DA"/>
    <w:multiLevelType w:val="hybridMultilevel"/>
    <w:tmpl w:val="F2F89D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79519F"/>
    <w:multiLevelType w:val="hybridMultilevel"/>
    <w:tmpl w:val="33047B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6D2026"/>
    <w:multiLevelType w:val="hybridMultilevel"/>
    <w:tmpl w:val="0A1ACF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5B4466B"/>
    <w:multiLevelType w:val="hybridMultilevel"/>
    <w:tmpl w:val="673279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610060E"/>
    <w:multiLevelType w:val="hybridMultilevel"/>
    <w:tmpl w:val="F80EEE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67A0C54"/>
    <w:multiLevelType w:val="hybridMultilevel"/>
    <w:tmpl w:val="2BACBF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6AB4E5B"/>
    <w:multiLevelType w:val="hybridMultilevel"/>
    <w:tmpl w:val="82D25B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76234F1"/>
    <w:multiLevelType w:val="hybridMultilevel"/>
    <w:tmpl w:val="A5368C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31F1369"/>
    <w:multiLevelType w:val="hybridMultilevel"/>
    <w:tmpl w:val="8A1614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3275580"/>
    <w:multiLevelType w:val="hybridMultilevel"/>
    <w:tmpl w:val="B5E6D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5252813"/>
    <w:multiLevelType w:val="hybridMultilevel"/>
    <w:tmpl w:val="1B3A0A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53944DD"/>
    <w:multiLevelType w:val="multilevel"/>
    <w:tmpl w:val="3078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B346E5"/>
    <w:multiLevelType w:val="hybridMultilevel"/>
    <w:tmpl w:val="029C96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94752A8"/>
    <w:multiLevelType w:val="hybridMultilevel"/>
    <w:tmpl w:val="C9984F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9BB14A3"/>
    <w:multiLevelType w:val="hybridMultilevel"/>
    <w:tmpl w:val="04A6AD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A720906"/>
    <w:multiLevelType w:val="hybridMultilevel"/>
    <w:tmpl w:val="9E2A3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AA83A63"/>
    <w:multiLevelType w:val="hybridMultilevel"/>
    <w:tmpl w:val="5D4A45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C725702"/>
    <w:multiLevelType w:val="hybridMultilevel"/>
    <w:tmpl w:val="51DE0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D7C212F"/>
    <w:multiLevelType w:val="hybridMultilevel"/>
    <w:tmpl w:val="AF34DD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E6A64BB"/>
    <w:multiLevelType w:val="multilevel"/>
    <w:tmpl w:val="6982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FBC6A2A"/>
    <w:multiLevelType w:val="hybridMultilevel"/>
    <w:tmpl w:val="2820AD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0A2776C"/>
    <w:multiLevelType w:val="multilevel"/>
    <w:tmpl w:val="8E0E3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0E50CF5"/>
    <w:multiLevelType w:val="hybridMultilevel"/>
    <w:tmpl w:val="858242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47660F2"/>
    <w:multiLevelType w:val="hybridMultilevel"/>
    <w:tmpl w:val="F7AC20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82362E8"/>
    <w:multiLevelType w:val="hybridMultilevel"/>
    <w:tmpl w:val="3F3EA6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82F132F"/>
    <w:multiLevelType w:val="hybridMultilevel"/>
    <w:tmpl w:val="480430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0164D1A"/>
    <w:multiLevelType w:val="hybridMultilevel"/>
    <w:tmpl w:val="912236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45D642A"/>
    <w:multiLevelType w:val="hybridMultilevel"/>
    <w:tmpl w:val="B1CA17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AC10E2D"/>
    <w:multiLevelType w:val="multilevel"/>
    <w:tmpl w:val="EB98D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B3030F2"/>
    <w:multiLevelType w:val="hybridMultilevel"/>
    <w:tmpl w:val="F4A03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D340388"/>
    <w:multiLevelType w:val="hybridMultilevel"/>
    <w:tmpl w:val="4B22E5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D3943F8"/>
    <w:multiLevelType w:val="hybridMultilevel"/>
    <w:tmpl w:val="11C876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1556515"/>
    <w:multiLevelType w:val="hybridMultilevel"/>
    <w:tmpl w:val="C41A8F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61D5530"/>
    <w:multiLevelType w:val="hybridMultilevel"/>
    <w:tmpl w:val="BDBC6E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D7474BD"/>
    <w:multiLevelType w:val="hybridMultilevel"/>
    <w:tmpl w:val="73B8DA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44F7879"/>
    <w:multiLevelType w:val="hybridMultilevel"/>
    <w:tmpl w:val="9814D8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B2416CA"/>
    <w:multiLevelType w:val="hybridMultilevel"/>
    <w:tmpl w:val="11F65C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CFB15E0"/>
    <w:multiLevelType w:val="hybridMultilevel"/>
    <w:tmpl w:val="529C98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0D15A24"/>
    <w:multiLevelType w:val="hybridMultilevel"/>
    <w:tmpl w:val="D6FE52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48E45DD"/>
    <w:multiLevelType w:val="hybridMultilevel"/>
    <w:tmpl w:val="F9F49B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5FE65B1"/>
    <w:multiLevelType w:val="hybridMultilevel"/>
    <w:tmpl w:val="0CF8C9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A2A7790"/>
    <w:multiLevelType w:val="hybridMultilevel"/>
    <w:tmpl w:val="C2A847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5372746">
    <w:abstractNumId w:val="12"/>
  </w:num>
  <w:num w:numId="2" w16cid:durableId="248393679">
    <w:abstractNumId w:val="24"/>
  </w:num>
  <w:num w:numId="3" w16cid:durableId="739063085">
    <w:abstractNumId w:val="39"/>
  </w:num>
  <w:num w:numId="4" w16cid:durableId="345595514">
    <w:abstractNumId w:val="9"/>
  </w:num>
  <w:num w:numId="5" w16cid:durableId="92169686">
    <w:abstractNumId w:val="26"/>
  </w:num>
  <w:num w:numId="6" w16cid:durableId="299307324">
    <w:abstractNumId w:val="0"/>
  </w:num>
  <w:num w:numId="7" w16cid:durableId="950282494">
    <w:abstractNumId w:val="42"/>
  </w:num>
  <w:num w:numId="8" w16cid:durableId="661736787">
    <w:abstractNumId w:val="29"/>
  </w:num>
  <w:num w:numId="9" w16cid:durableId="463425276">
    <w:abstractNumId w:val="11"/>
  </w:num>
  <w:num w:numId="10" w16cid:durableId="689648978">
    <w:abstractNumId w:val="16"/>
  </w:num>
  <w:num w:numId="11" w16cid:durableId="1193035557">
    <w:abstractNumId w:val="30"/>
  </w:num>
  <w:num w:numId="12" w16cid:durableId="1375957319">
    <w:abstractNumId w:val="20"/>
  </w:num>
  <w:num w:numId="13" w16cid:durableId="947735384">
    <w:abstractNumId w:val="7"/>
  </w:num>
  <w:num w:numId="14" w16cid:durableId="851410247">
    <w:abstractNumId w:val="40"/>
  </w:num>
  <w:num w:numId="15" w16cid:durableId="1262177445">
    <w:abstractNumId w:val="45"/>
  </w:num>
  <w:num w:numId="16" w16cid:durableId="2975470">
    <w:abstractNumId w:val="47"/>
  </w:num>
  <w:num w:numId="17" w16cid:durableId="1872262077">
    <w:abstractNumId w:val="44"/>
  </w:num>
  <w:num w:numId="18" w16cid:durableId="570311032">
    <w:abstractNumId w:val="35"/>
  </w:num>
  <w:num w:numId="19" w16cid:durableId="753743714">
    <w:abstractNumId w:val="21"/>
  </w:num>
  <w:num w:numId="20" w16cid:durableId="2074542397">
    <w:abstractNumId w:val="2"/>
  </w:num>
  <w:num w:numId="21" w16cid:durableId="319848427">
    <w:abstractNumId w:val="6"/>
  </w:num>
  <w:num w:numId="22" w16cid:durableId="159662023">
    <w:abstractNumId w:val="37"/>
  </w:num>
  <w:num w:numId="23" w16cid:durableId="978417345">
    <w:abstractNumId w:val="33"/>
  </w:num>
  <w:num w:numId="24" w16cid:durableId="1645968505">
    <w:abstractNumId w:val="19"/>
  </w:num>
  <w:num w:numId="25" w16cid:durableId="735935493">
    <w:abstractNumId w:val="10"/>
  </w:num>
  <w:num w:numId="26" w16cid:durableId="328758001">
    <w:abstractNumId w:val="23"/>
  </w:num>
  <w:num w:numId="27" w16cid:durableId="1924606864">
    <w:abstractNumId w:val="18"/>
  </w:num>
  <w:num w:numId="28" w16cid:durableId="848834823">
    <w:abstractNumId w:val="43"/>
  </w:num>
  <w:num w:numId="29" w16cid:durableId="203105974">
    <w:abstractNumId w:val="13"/>
  </w:num>
  <w:num w:numId="30" w16cid:durableId="1869180843">
    <w:abstractNumId w:val="36"/>
  </w:num>
  <w:num w:numId="31" w16cid:durableId="441069167">
    <w:abstractNumId w:val="46"/>
  </w:num>
  <w:num w:numId="32" w16cid:durableId="356319809">
    <w:abstractNumId w:val="14"/>
  </w:num>
  <w:num w:numId="33" w16cid:durableId="101540822">
    <w:abstractNumId w:val="5"/>
  </w:num>
  <w:num w:numId="34" w16cid:durableId="1331449839">
    <w:abstractNumId w:val="32"/>
  </w:num>
  <w:num w:numId="35" w16cid:durableId="800927138">
    <w:abstractNumId w:val="3"/>
  </w:num>
  <w:num w:numId="36" w16cid:durableId="707218707">
    <w:abstractNumId w:val="28"/>
  </w:num>
  <w:num w:numId="37" w16cid:durableId="44377938">
    <w:abstractNumId w:val="22"/>
  </w:num>
  <w:num w:numId="38" w16cid:durableId="1015575720">
    <w:abstractNumId w:val="1"/>
  </w:num>
  <w:num w:numId="39" w16cid:durableId="1372337318">
    <w:abstractNumId w:val="41"/>
  </w:num>
  <w:num w:numId="40" w16cid:durableId="721947994">
    <w:abstractNumId w:val="4"/>
  </w:num>
  <w:num w:numId="41" w16cid:durableId="1354114928">
    <w:abstractNumId w:val="8"/>
  </w:num>
  <w:num w:numId="42" w16cid:durableId="6644130">
    <w:abstractNumId w:val="31"/>
  </w:num>
  <w:num w:numId="43" w16cid:durableId="1014304158">
    <w:abstractNumId w:val="15"/>
  </w:num>
  <w:num w:numId="44" w16cid:durableId="973484114">
    <w:abstractNumId w:val="38"/>
  </w:num>
  <w:num w:numId="45" w16cid:durableId="1014107944">
    <w:abstractNumId w:val="34"/>
  </w:num>
  <w:num w:numId="46" w16cid:durableId="865101718">
    <w:abstractNumId w:val="27"/>
  </w:num>
  <w:num w:numId="47" w16cid:durableId="126557186">
    <w:abstractNumId w:val="25"/>
  </w:num>
  <w:num w:numId="48" w16cid:durableId="9589899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67F"/>
    <w:rsid w:val="001C5010"/>
    <w:rsid w:val="002834E1"/>
    <w:rsid w:val="0033168A"/>
    <w:rsid w:val="003905DF"/>
    <w:rsid w:val="00560C72"/>
    <w:rsid w:val="006C6489"/>
    <w:rsid w:val="00751B1B"/>
    <w:rsid w:val="00774314"/>
    <w:rsid w:val="007B45A7"/>
    <w:rsid w:val="00875077"/>
    <w:rsid w:val="009F09EB"/>
    <w:rsid w:val="00AF3A16"/>
    <w:rsid w:val="00B62B61"/>
    <w:rsid w:val="00C51525"/>
    <w:rsid w:val="00D522AC"/>
    <w:rsid w:val="00D71F22"/>
    <w:rsid w:val="00F1267F"/>
    <w:rsid w:val="00F935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62128"/>
  <w15:chartTrackingRefBased/>
  <w15:docId w15:val="{B42CC8EA-71AC-4416-9081-BD401FD0C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67F"/>
    <w:pPr>
      <w:spacing w:after="200" w:line="276" w:lineRule="auto"/>
    </w:pPr>
  </w:style>
  <w:style w:type="paragraph" w:styleId="Titre1">
    <w:name w:val="heading 1"/>
    <w:basedOn w:val="Normal"/>
    <w:next w:val="Normal"/>
    <w:link w:val="Titre1Car"/>
    <w:uiPriority w:val="9"/>
    <w:qFormat/>
    <w:rsid w:val="007B45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9"/>
    <w:qFormat/>
    <w:rsid w:val="007B45A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7B45A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1267F"/>
    <w:pPr>
      <w:tabs>
        <w:tab w:val="center" w:pos="4536"/>
        <w:tab w:val="right" w:pos="9072"/>
      </w:tabs>
      <w:spacing w:after="0" w:line="240" w:lineRule="auto"/>
    </w:pPr>
  </w:style>
  <w:style w:type="character" w:customStyle="1" w:styleId="En-tteCar">
    <w:name w:val="En-tête Car"/>
    <w:basedOn w:val="Policepardfaut"/>
    <w:link w:val="En-tte"/>
    <w:uiPriority w:val="99"/>
    <w:rsid w:val="00F1267F"/>
  </w:style>
  <w:style w:type="paragraph" w:styleId="Pieddepage">
    <w:name w:val="footer"/>
    <w:basedOn w:val="Normal"/>
    <w:link w:val="PieddepageCar"/>
    <w:uiPriority w:val="99"/>
    <w:unhideWhenUsed/>
    <w:rsid w:val="00F1267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267F"/>
  </w:style>
  <w:style w:type="character" w:styleId="Lienhypertexte">
    <w:name w:val="Hyperlink"/>
    <w:basedOn w:val="Policepardfaut"/>
    <w:uiPriority w:val="99"/>
    <w:unhideWhenUsed/>
    <w:rsid w:val="00F1267F"/>
    <w:rPr>
      <w:color w:val="0563C1" w:themeColor="hyperlink"/>
      <w:u w:val="single"/>
    </w:rPr>
  </w:style>
  <w:style w:type="paragraph" w:styleId="Paragraphedeliste">
    <w:name w:val="List Paragraph"/>
    <w:basedOn w:val="Normal"/>
    <w:uiPriority w:val="34"/>
    <w:qFormat/>
    <w:rsid w:val="00F1267F"/>
    <w:pPr>
      <w:ind w:left="720"/>
      <w:contextualSpacing/>
    </w:pPr>
  </w:style>
  <w:style w:type="character" w:customStyle="1" w:styleId="Titre2Car">
    <w:name w:val="Titre 2 Car"/>
    <w:basedOn w:val="Policepardfaut"/>
    <w:link w:val="Titre2"/>
    <w:uiPriority w:val="9"/>
    <w:rsid w:val="007B45A7"/>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7B45A7"/>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7B45A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B45A7"/>
    <w:rPr>
      <w:b/>
      <w:bCs/>
    </w:rPr>
  </w:style>
  <w:style w:type="character" w:styleId="Accentuation">
    <w:name w:val="Emphasis"/>
    <w:basedOn w:val="Policepardfaut"/>
    <w:uiPriority w:val="20"/>
    <w:qFormat/>
    <w:rsid w:val="007B45A7"/>
    <w:rPr>
      <w:i/>
      <w:iCs/>
    </w:rPr>
  </w:style>
  <w:style w:type="paragraph" w:customStyle="1" w:styleId="schema-faq-answer">
    <w:name w:val="schema-faq-answer"/>
    <w:basedOn w:val="Normal"/>
    <w:rsid w:val="007B45A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7B45A7"/>
    <w:rPr>
      <w:rFonts w:asciiTheme="majorHAnsi" w:eastAsiaTheme="majorEastAsia" w:hAnsiTheme="majorHAnsi" w:cstheme="majorBidi"/>
      <w:color w:val="2E74B5" w:themeColor="accent1" w:themeShade="BF"/>
      <w:sz w:val="32"/>
      <w:szCs w:val="32"/>
    </w:rPr>
  </w:style>
  <w:style w:type="character" w:styleId="Lienhypertextesuivivisit">
    <w:name w:val="FollowedHyperlink"/>
    <w:basedOn w:val="Policepardfaut"/>
    <w:uiPriority w:val="99"/>
    <w:semiHidden/>
    <w:unhideWhenUsed/>
    <w:rsid w:val="009F09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4633526">
      <w:bodyDiv w:val="1"/>
      <w:marLeft w:val="0"/>
      <w:marRight w:val="0"/>
      <w:marTop w:val="0"/>
      <w:marBottom w:val="0"/>
      <w:divBdr>
        <w:top w:val="none" w:sz="0" w:space="0" w:color="auto"/>
        <w:left w:val="none" w:sz="0" w:space="0" w:color="auto"/>
        <w:bottom w:val="none" w:sz="0" w:space="0" w:color="auto"/>
        <w:right w:val="none" w:sz="0" w:space="0" w:color="auto"/>
      </w:divBdr>
      <w:divsChild>
        <w:div w:id="535653632">
          <w:marLeft w:val="0"/>
          <w:marRight w:val="0"/>
          <w:marTop w:val="0"/>
          <w:marBottom w:val="0"/>
          <w:divBdr>
            <w:top w:val="none" w:sz="0" w:space="0" w:color="auto"/>
            <w:left w:val="none" w:sz="0" w:space="0" w:color="auto"/>
            <w:bottom w:val="none" w:sz="0" w:space="0" w:color="auto"/>
            <w:right w:val="none" w:sz="0" w:space="0" w:color="auto"/>
          </w:divBdr>
          <w:divsChild>
            <w:div w:id="2030064296">
              <w:marLeft w:val="0"/>
              <w:marRight w:val="0"/>
              <w:marTop w:val="0"/>
              <w:marBottom w:val="0"/>
              <w:divBdr>
                <w:top w:val="none" w:sz="0" w:space="0" w:color="auto"/>
                <w:left w:val="none" w:sz="0" w:space="0" w:color="auto"/>
                <w:bottom w:val="none" w:sz="0" w:space="0" w:color="auto"/>
                <w:right w:val="none" w:sz="0" w:space="0" w:color="auto"/>
              </w:divBdr>
            </w:div>
            <w:div w:id="495532859">
              <w:marLeft w:val="0"/>
              <w:marRight w:val="0"/>
              <w:marTop w:val="0"/>
              <w:marBottom w:val="0"/>
              <w:divBdr>
                <w:top w:val="none" w:sz="0" w:space="0" w:color="auto"/>
                <w:left w:val="none" w:sz="0" w:space="0" w:color="auto"/>
                <w:bottom w:val="none" w:sz="0" w:space="0" w:color="auto"/>
                <w:right w:val="none" w:sz="0" w:space="0" w:color="auto"/>
              </w:divBdr>
            </w:div>
            <w:div w:id="166850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8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crm.io/blog/fr/atteindre-ses-objectifs-commerciau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ocrm.io/blog/fr/comment-choisir-un-crm-vente/" TargetMode="External"/><Relationship Id="rId12" Type="http://schemas.openxmlformats.org/officeDocument/2006/relationships/hyperlink" Target="https://www.nocrm.io/fr/help/gerer-plusieurs-pipeli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ubspot.com/products/reporting-dashboards" TargetMode="External"/><Relationship Id="rId5" Type="http://schemas.openxmlformats.org/officeDocument/2006/relationships/footnotes" Target="footnotes.xml"/><Relationship Id="rId10" Type="http://schemas.openxmlformats.org/officeDocument/2006/relationships/hyperlink" Target="https://www.finereport.com/en/" TargetMode="External"/><Relationship Id="rId4" Type="http://schemas.openxmlformats.org/officeDocument/2006/relationships/webSettings" Target="webSettings.xml"/><Relationship Id="rId9" Type="http://schemas.openxmlformats.org/officeDocument/2006/relationships/hyperlink" Target="https://www.microsoft.com/fr-fr/microsoft-365/excel"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5</Pages>
  <Words>1596</Words>
  <Characters>8780</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ESIO Informatique</dc:creator>
  <cp:keywords/>
  <dc:description/>
  <cp:lastModifiedBy>Eric Carbonnier</cp:lastModifiedBy>
  <cp:revision>11</cp:revision>
  <dcterms:created xsi:type="dcterms:W3CDTF">2024-05-07T08:45:00Z</dcterms:created>
  <dcterms:modified xsi:type="dcterms:W3CDTF">2024-05-07T11:33:00Z</dcterms:modified>
</cp:coreProperties>
</file>